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1BDFDD6A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F87048">
        <w:rPr>
          <w:bCs/>
          <w:noProof w:val="0"/>
          <w:sz w:val="24"/>
          <w:szCs w:val="24"/>
        </w:rPr>
        <w:t>5</w:t>
      </w:r>
      <w:r w:rsidR="005432D9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40</w:t>
      </w:r>
      <w:r w:rsidR="00047586">
        <w:rPr>
          <w:bCs/>
          <w:noProof w:val="0"/>
          <w:sz w:val="24"/>
          <w:szCs w:val="24"/>
        </w:rPr>
        <w:t>3481</w:t>
      </w:r>
    </w:p>
    <w:p w14:paraId="3723E1D3" w14:textId="304CD43E" w:rsidR="005432D9" w:rsidRPr="00465587" w:rsidRDefault="005432D9" w:rsidP="005432D9">
      <w:pPr>
        <w:pStyle w:val="Header"/>
        <w:tabs>
          <w:tab w:val="right" w:pos="9639"/>
        </w:tabs>
        <w:rPr>
          <w:rFonts w:eastAsia="宋体"/>
          <w:bCs/>
          <w:sz w:val="24"/>
          <w:szCs w:val="24"/>
          <w:lang w:eastAsia="zh-CN"/>
        </w:rPr>
      </w:pPr>
      <w:r w:rsidRPr="008B1D34">
        <w:rPr>
          <w:rFonts w:eastAsia="宋体"/>
          <w:bCs/>
          <w:sz w:val="24"/>
          <w:szCs w:val="24"/>
          <w:lang w:eastAsia="zh-CN"/>
        </w:rPr>
        <w:t>Changsha, China, 15 – 19 April 2024</w:t>
      </w:r>
      <w:r>
        <w:rPr>
          <w:rFonts w:eastAsia="宋体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5B204DA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31501">
        <w:rPr>
          <w:rFonts w:cs="Arial"/>
          <w:b/>
          <w:bCs/>
          <w:sz w:val="24"/>
          <w:lang w:eastAsia="ja-JP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131501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</w:t>
      </w:r>
      <w:r w:rsidR="00BA2A9D">
        <w:rPr>
          <w:rFonts w:cs="Arial"/>
          <w:b/>
          <w:bCs/>
          <w:sz w:val="24"/>
          <w:lang w:eastAsia="ja-JP"/>
        </w:rPr>
        <w:t>3</w:t>
      </w:r>
    </w:p>
    <w:p w14:paraId="73188B46" w14:textId="66D38CE2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131501">
        <w:rPr>
          <w:rFonts w:ascii="Arial" w:hAnsi="Arial" w:cs="Arial"/>
          <w:b/>
          <w:bCs/>
          <w:sz w:val="24"/>
        </w:rPr>
        <w:t>, Nokia Shanghai Bell</w:t>
      </w:r>
    </w:p>
    <w:p w14:paraId="553D264F" w14:textId="6BD6F842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62DA8">
        <w:rPr>
          <w:rFonts w:ascii="Arial" w:hAnsi="Arial" w:cs="Arial"/>
          <w:b/>
          <w:bCs/>
          <w:sz w:val="24"/>
        </w:rPr>
        <w:t>Remaining issue o</w:t>
      </w:r>
      <w:r w:rsidR="00F5271C">
        <w:rPr>
          <w:rFonts w:ascii="Arial" w:hAnsi="Arial" w:cs="Arial"/>
          <w:b/>
          <w:bCs/>
          <w:sz w:val="24"/>
        </w:rPr>
        <w:t>n</w:t>
      </w:r>
      <w:r w:rsidR="00ED4BE4">
        <w:rPr>
          <w:rFonts w:ascii="Arial" w:hAnsi="Arial" w:cs="Arial"/>
          <w:b/>
          <w:bCs/>
          <w:sz w:val="24"/>
        </w:rPr>
        <w:t xml:space="preserve"> g</w:t>
      </w:r>
      <w:r w:rsidR="00C079BD" w:rsidRPr="00C079BD">
        <w:rPr>
          <w:rFonts w:ascii="Arial" w:hAnsi="Arial" w:cs="Arial"/>
          <w:b/>
          <w:bCs/>
          <w:sz w:val="24"/>
        </w:rPr>
        <w:t>ap length for autonomous GNSS measurement</w:t>
      </w:r>
    </w:p>
    <w:p w14:paraId="25F387E8" w14:textId="67F6C1B8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131501" w:rsidRPr="00131501">
        <w:rPr>
          <w:rFonts w:ascii="Arial" w:hAnsi="Arial" w:cs="Arial"/>
          <w:b/>
          <w:bCs/>
          <w:sz w:val="24"/>
        </w:rPr>
        <w:t>IoT_NTN_enh</w:t>
      </w:r>
      <w:proofErr w:type="spellEnd"/>
      <w:r w:rsidR="00131501" w:rsidRPr="00131501">
        <w:rPr>
          <w:rFonts w:ascii="Arial" w:hAnsi="Arial" w:cs="Arial"/>
          <w:b/>
          <w:bCs/>
          <w:sz w:val="24"/>
        </w:rPr>
        <w:t>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131501">
        <w:rPr>
          <w:rFonts w:ascii="Arial" w:hAnsi="Arial" w:cs="Arial"/>
          <w:b/>
          <w:bCs/>
          <w:sz w:val="24"/>
        </w:rPr>
        <w:t>1</w:t>
      </w:r>
      <w:r w:rsidR="00E87827">
        <w:rPr>
          <w:rFonts w:ascii="Arial" w:hAnsi="Arial" w:cs="Arial"/>
          <w:b/>
          <w:bCs/>
          <w:sz w:val="24"/>
        </w:rPr>
        <w:t>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2EC0700" w14:textId="10426D45" w:rsidR="00622854" w:rsidRPr="00854673" w:rsidRDefault="00936016" w:rsidP="00854673">
      <w:pPr>
        <w:jc w:val="both"/>
        <w:rPr>
          <w:rFonts w:cs="Arial"/>
          <w:color w:val="000000"/>
          <w:lang w:eastAsia="ko-KR"/>
        </w:rPr>
      </w:pPr>
      <w:r w:rsidRPr="003254AA">
        <w:rPr>
          <w:rFonts w:cs="Arial"/>
          <w:color w:val="000000"/>
          <w:lang w:eastAsia="ko-KR"/>
        </w:rPr>
        <w:t xml:space="preserve">In this contribution, we </w:t>
      </w:r>
      <w:r w:rsidR="000F37F7">
        <w:rPr>
          <w:rFonts w:cs="Arial"/>
          <w:color w:val="000000"/>
          <w:lang w:eastAsia="ko-KR"/>
        </w:rPr>
        <w:t xml:space="preserve">further </w:t>
      </w:r>
      <w:r w:rsidRPr="003254AA">
        <w:rPr>
          <w:rFonts w:cs="Arial"/>
          <w:color w:val="000000"/>
          <w:lang w:eastAsia="ko-KR"/>
        </w:rPr>
        <w:t>discuss</w:t>
      </w:r>
      <w:r w:rsidR="00DC5477">
        <w:rPr>
          <w:rFonts w:cs="Arial"/>
          <w:color w:val="000000"/>
          <w:lang w:eastAsia="ko-KR"/>
        </w:rPr>
        <w:t xml:space="preserve"> </w:t>
      </w:r>
      <w:r w:rsidR="000F37F7">
        <w:rPr>
          <w:rFonts w:cs="Arial"/>
          <w:color w:val="000000"/>
          <w:lang w:eastAsia="ko-KR"/>
        </w:rPr>
        <w:t>the gap length for the autonomous GNSS measurement based on the agreement reached in last meeting</w:t>
      </w:r>
      <w:r w:rsidR="00854673">
        <w:rPr>
          <w:rFonts w:cs="Arial"/>
          <w:color w:val="000000"/>
          <w:lang w:eastAsia="ko-KR"/>
        </w:rPr>
        <w:t>.</w:t>
      </w:r>
    </w:p>
    <w:p w14:paraId="7D484B6E" w14:textId="46A748F6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6C1EEC">
        <w:t>Discussion</w:t>
      </w:r>
    </w:p>
    <w:p w14:paraId="5E39BFE0" w14:textId="7D28AB3E" w:rsidR="00E651FA" w:rsidRDefault="00B57AFF" w:rsidP="00E651FA">
      <w:pPr>
        <w:rPr>
          <w:bCs/>
          <w:lang w:val="en-US"/>
        </w:rPr>
      </w:pPr>
      <w:r>
        <w:rPr>
          <w:bCs/>
          <w:lang w:val="en-US"/>
        </w:rPr>
        <w:t>In RAN2</w:t>
      </w:r>
      <w:r w:rsidR="004E0D00">
        <w:rPr>
          <w:bCs/>
          <w:lang w:val="en-US"/>
        </w:rPr>
        <w:t>-125</w:t>
      </w:r>
      <w:r>
        <w:rPr>
          <w:bCs/>
          <w:lang w:val="en-US"/>
        </w:rPr>
        <w:t xml:space="preserve"> meeting</w:t>
      </w:r>
      <w:r w:rsidR="00F46665">
        <w:rPr>
          <w:bCs/>
          <w:lang w:val="en-US"/>
        </w:rPr>
        <w:t xml:space="preserve">, </w:t>
      </w:r>
      <w:r w:rsidR="00CF02C5">
        <w:rPr>
          <w:bCs/>
          <w:lang w:val="en-US"/>
        </w:rPr>
        <w:t>RAN2 concluded how to address the issue</w:t>
      </w:r>
      <w:r w:rsidR="0006587C">
        <w:rPr>
          <w:bCs/>
          <w:lang w:val="en-US"/>
        </w:rPr>
        <w:t xml:space="preserve"> when</w:t>
      </w:r>
      <w:r w:rsidR="00CF02C5">
        <w:rPr>
          <w:bCs/>
          <w:lang w:val="en-US"/>
        </w:rPr>
        <w:t xml:space="preserve"> </w:t>
      </w:r>
      <w:r w:rsidR="00F46665">
        <w:rPr>
          <w:lang w:eastAsia="ko-KR"/>
        </w:rPr>
        <w:t xml:space="preserve">UE </w:t>
      </w:r>
      <w:r w:rsidR="00CF02C5">
        <w:rPr>
          <w:lang w:eastAsia="ko-KR"/>
        </w:rPr>
        <w:t>is</w:t>
      </w:r>
      <w:r w:rsidR="00F46665">
        <w:rPr>
          <w:lang w:eastAsia="ko-KR"/>
        </w:rPr>
        <w:t xml:space="preserve"> configured with </w:t>
      </w:r>
      <w:proofErr w:type="spellStart"/>
      <w:r w:rsidR="00F46665" w:rsidRPr="009E2194">
        <w:rPr>
          <w:i/>
          <w:lang w:eastAsia="ko-KR"/>
        </w:rPr>
        <w:t>gnss-AutonomousEnabled</w:t>
      </w:r>
      <w:proofErr w:type="spellEnd"/>
      <w:r w:rsidR="00F46665" w:rsidRPr="009E2194">
        <w:rPr>
          <w:lang w:eastAsia="ko-KR"/>
        </w:rPr>
        <w:t xml:space="preserve"> while </w:t>
      </w:r>
      <w:r w:rsidR="00CF02C5">
        <w:rPr>
          <w:lang w:eastAsia="ko-KR"/>
        </w:rPr>
        <w:t xml:space="preserve">the </w:t>
      </w:r>
      <w:r w:rsidR="00F46665" w:rsidRPr="009E2194">
        <w:rPr>
          <w:lang w:eastAsia="ko-KR"/>
        </w:rPr>
        <w:t xml:space="preserve">gap length </w:t>
      </w:r>
      <w:r w:rsidR="00F46665">
        <w:rPr>
          <w:lang w:eastAsia="ko-KR"/>
        </w:rPr>
        <w:t>value has not been</w:t>
      </w:r>
      <w:r w:rsidR="00F46665" w:rsidRPr="009E2194">
        <w:rPr>
          <w:lang w:eastAsia="ko-KR"/>
        </w:rPr>
        <w:t xml:space="preserve"> </w:t>
      </w:r>
      <w:r w:rsidR="00F46665">
        <w:rPr>
          <w:lang w:eastAsia="ko-KR"/>
        </w:rPr>
        <w:t>received via GNSS Measurement Command MAC CE from NW</w:t>
      </w:r>
      <w:r w:rsidR="00F46665" w:rsidRPr="009E2194">
        <w:rPr>
          <w:lang w:eastAsia="ko-KR"/>
        </w:rPr>
        <w:t>.</w:t>
      </w:r>
      <w:r w:rsidR="0006587C">
        <w:rPr>
          <w:lang w:eastAsia="ko-KR"/>
        </w:rPr>
        <w:t xml:space="preserve"> In this case, the </w:t>
      </w:r>
      <w:r w:rsidR="00BD4393">
        <w:rPr>
          <w:lang w:eastAsia="ko-KR"/>
        </w:rPr>
        <w:t xml:space="preserve">gap length for the autonomous GNSS measurement </w:t>
      </w:r>
      <w:r w:rsidR="00DC5477">
        <w:rPr>
          <w:lang w:eastAsia="ko-KR"/>
        </w:rPr>
        <w:t>is equal to the latest reported GNSS position fix time duration.</w:t>
      </w:r>
    </w:p>
    <w:p w14:paraId="065F3035" w14:textId="7E03B6BD" w:rsidR="00F46665" w:rsidRDefault="00924451" w:rsidP="00B42DAE">
      <w:pPr>
        <w:rPr>
          <w:bCs/>
          <w:lang w:val="en-US"/>
        </w:rPr>
      </w:pPr>
      <w:r>
        <w:rPr>
          <w:bCs/>
          <w:lang w:val="en-US"/>
        </w:rPr>
        <w:t xml:space="preserve">The agreement has been captured in </w:t>
      </w:r>
      <w:r w:rsidR="00115DFF">
        <w:rPr>
          <w:bCs/>
          <w:lang w:val="en-US"/>
        </w:rPr>
        <w:t xml:space="preserve">the </w:t>
      </w:r>
      <w:r>
        <w:rPr>
          <w:bCs/>
          <w:lang w:val="en-US"/>
        </w:rPr>
        <w:t>RRC specification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722C2" w14:paraId="0E54D542" w14:textId="77777777" w:rsidTr="007722C2">
        <w:tc>
          <w:tcPr>
            <w:tcW w:w="9631" w:type="dxa"/>
          </w:tcPr>
          <w:p w14:paraId="7FB6D90E" w14:textId="77777777" w:rsidR="007722C2" w:rsidRPr="00AC69DC" w:rsidRDefault="007722C2" w:rsidP="007722C2">
            <w:pPr>
              <w:pStyle w:val="Heading3"/>
            </w:pPr>
            <w:bookmarkStart w:id="0" w:name="_Toc162831140"/>
            <w:r w:rsidRPr="00AC69DC">
              <w:t>5.5.9</w:t>
            </w:r>
            <w:r w:rsidRPr="00AC69DC">
              <w:tab/>
              <w:t>GNSS measurement triggering and reporting</w:t>
            </w:r>
            <w:bookmarkEnd w:id="0"/>
          </w:p>
          <w:p w14:paraId="24B1EC1E" w14:textId="77777777" w:rsidR="007722C2" w:rsidRPr="00AC69DC" w:rsidRDefault="007722C2" w:rsidP="007722C2">
            <w:pPr>
              <w:rPr>
                <w:noProof/>
              </w:rPr>
            </w:pPr>
            <w:r w:rsidRPr="00AC69DC">
              <w:rPr>
                <w:rFonts w:eastAsia="等线"/>
                <w:lang w:eastAsia="zh-CN"/>
              </w:rPr>
              <w:t xml:space="preserve">For BL UEs or UEs in CE or NB-IoT UEs that are connected to NTN, GNSS measurement can be triggered </w:t>
            </w:r>
            <w:proofErr w:type="spellStart"/>
            <w:r w:rsidRPr="00AC69DC">
              <w:rPr>
                <w:rFonts w:eastAsia="等线"/>
                <w:lang w:eastAsia="zh-CN"/>
              </w:rPr>
              <w:t>aperiodically</w:t>
            </w:r>
            <w:proofErr w:type="spellEnd"/>
            <w:r w:rsidRPr="00AC69DC">
              <w:rPr>
                <w:rFonts w:eastAsia="等线"/>
                <w:lang w:eastAsia="zh-CN"/>
              </w:rPr>
              <w:t xml:space="preserve"> by the GNSS Measurement Command MAC CE (</w:t>
            </w:r>
            <w:r w:rsidRPr="00AC69DC">
              <w:rPr>
                <w:bCs/>
                <w:noProof/>
                <w:lang w:eastAsia="en-GB"/>
              </w:rPr>
              <w:t>see TS 36.321 [6]</w:t>
            </w:r>
            <w:r w:rsidRPr="00AC69DC">
              <w:rPr>
                <w:rFonts w:eastAsia="等线"/>
                <w:lang w:eastAsia="zh-CN"/>
              </w:rPr>
              <w:t>), or triggered by the UE autonomously if enabled by the network, or triggered by the UE using available idle periods.</w:t>
            </w:r>
          </w:p>
          <w:p w14:paraId="58BC0274" w14:textId="77777777" w:rsidR="007722C2" w:rsidRPr="00AC69DC" w:rsidRDefault="007722C2" w:rsidP="007722C2">
            <w:pPr>
              <w:rPr>
                <w:noProof/>
              </w:rPr>
            </w:pPr>
            <w:r w:rsidRPr="00AC69DC">
              <w:rPr>
                <w:noProof/>
              </w:rPr>
              <w:t>The UE shall:</w:t>
            </w:r>
          </w:p>
          <w:p w14:paraId="3FB707E3" w14:textId="3575E37A" w:rsidR="007722C2" w:rsidRPr="00AC69DC" w:rsidRDefault="007722C2" w:rsidP="00047586">
            <w:pPr>
              <w:pStyle w:val="B1"/>
              <w:numPr>
                <w:ilvl w:val="0"/>
                <w:numId w:val="24"/>
              </w:numPr>
            </w:pPr>
            <w:r w:rsidRPr="00AC69DC">
              <w:t>if an indication to perform GNSS measurement is received from lower layers:</w:t>
            </w:r>
          </w:p>
          <w:p w14:paraId="6BB670F2" w14:textId="77777777" w:rsidR="007722C2" w:rsidRPr="00AC69DC" w:rsidRDefault="007722C2" w:rsidP="007722C2">
            <w:pPr>
              <w:pStyle w:val="B2"/>
            </w:pPr>
            <w:r w:rsidRPr="00AC69DC">
              <w:t>2&gt;</w:t>
            </w:r>
            <w:r w:rsidRPr="00AC69DC">
              <w:tab/>
              <w:t>perform GNSS measurement using the measurement gap</w:t>
            </w:r>
            <w:r w:rsidRPr="00AC69DC">
              <w:rPr>
                <w:lang w:eastAsia="zh-TW"/>
              </w:rPr>
              <w:t xml:space="preserve"> with a gap length indicated by lower layers</w:t>
            </w:r>
            <w:r w:rsidRPr="00AC69DC">
              <w:t>, as specified in TS 36.213 [23];</w:t>
            </w:r>
          </w:p>
          <w:p w14:paraId="5117D9D1" w14:textId="77777777" w:rsidR="007722C2" w:rsidRPr="00AC69DC" w:rsidRDefault="007722C2" w:rsidP="007722C2">
            <w:pPr>
              <w:pStyle w:val="B2"/>
            </w:pPr>
            <w:r w:rsidRPr="00AC69DC">
              <w:t>2&gt;</w:t>
            </w:r>
            <w:r w:rsidRPr="00AC69DC">
              <w:tab/>
              <w:t>stop timer T390, if running;</w:t>
            </w:r>
          </w:p>
          <w:p w14:paraId="1B0C01F7" w14:textId="1D6B5A45" w:rsidR="007722C2" w:rsidRPr="00AC69DC" w:rsidRDefault="007722C2" w:rsidP="00047586">
            <w:pPr>
              <w:pStyle w:val="B1"/>
              <w:numPr>
                <w:ilvl w:val="0"/>
                <w:numId w:val="25"/>
              </w:numPr>
            </w:pPr>
            <w:r w:rsidRPr="00047586">
              <w:rPr>
                <w:highlight w:val="yellow"/>
              </w:rPr>
              <w:t xml:space="preserve">if </w:t>
            </w:r>
            <w:proofErr w:type="spellStart"/>
            <w:r w:rsidRPr="00047586">
              <w:rPr>
                <w:i/>
                <w:highlight w:val="yellow"/>
              </w:rPr>
              <w:t>gnss-AutonomousEnabled</w:t>
            </w:r>
            <w:proofErr w:type="spellEnd"/>
            <w:r w:rsidRPr="00047586">
              <w:rPr>
                <w:highlight w:val="yellow"/>
              </w:rPr>
              <w:t xml:space="preserve"> is configured:</w:t>
            </w:r>
          </w:p>
          <w:p w14:paraId="36B42ECF" w14:textId="77777777" w:rsidR="007722C2" w:rsidRPr="00AC69DC" w:rsidRDefault="007722C2" w:rsidP="007722C2">
            <w:pPr>
              <w:pStyle w:val="B2"/>
            </w:pPr>
            <w:r w:rsidRPr="00AC69DC">
              <w:t>2&gt;</w:t>
            </w:r>
            <w:r w:rsidRPr="00AC69DC">
              <w:tab/>
              <w:t xml:space="preserve">perform GNSS measurement using an autonomous gap starting from T390 expiry if </w:t>
            </w:r>
            <w:proofErr w:type="spellStart"/>
            <w:r w:rsidRPr="00AC69DC">
              <w:rPr>
                <w:i/>
                <w:lang w:eastAsia="zh-TW"/>
              </w:rPr>
              <w:t>ul-TransmissionExtensionEnabled</w:t>
            </w:r>
            <w:proofErr w:type="spellEnd"/>
            <w:r w:rsidRPr="00AC69DC">
              <w:rPr>
                <w:lang w:eastAsia="zh-TW"/>
              </w:rPr>
              <w:t xml:space="preserve"> is configured, otherwise starting from GNSS validity duration expiry, </w:t>
            </w:r>
            <w:r w:rsidRPr="00047586">
              <w:rPr>
                <w:highlight w:val="yellow"/>
                <w:lang w:eastAsia="zh-TW"/>
              </w:rPr>
              <w:t>with a gap length</w:t>
            </w:r>
            <w:r w:rsidRPr="00AC69DC">
              <w:rPr>
                <w:lang w:eastAsia="zh-TW"/>
              </w:rPr>
              <w:t xml:space="preserve"> indicated by lower layers or </w:t>
            </w:r>
            <w:r w:rsidRPr="00047586">
              <w:rPr>
                <w:highlight w:val="yellow"/>
                <w:lang w:eastAsia="zh-TW"/>
              </w:rPr>
              <w:t>equal to the latest reported time duration required for the UE to acquire a GNSS position if not indicated by lower layers</w:t>
            </w:r>
            <w:r w:rsidRPr="00047586">
              <w:rPr>
                <w:highlight w:val="yellow"/>
              </w:rPr>
              <w:t>;</w:t>
            </w:r>
          </w:p>
          <w:p w14:paraId="39747904" w14:textId="77777777" w:rsidR="007722C2" w:rsidRPr="00AC69DC" w:rsidRDefault="007722C2" w:rsidP="007722C2">
            <w:pPr>
              <w:keepLines/>
              <w:ind w:left="1135" w:hanging="851"/>
            </w:pPr>
            <w:r w:rsidRPr="00AC69DC">
              <w:t>NOTE:</w:t>
            </w:r>
            <w:r w:rsidRPr="00AC69DC">
              <w:tab/>
              <w:t>UE can also autonomously start GNSS measurements during available idle periods in RRC_CONNECTED to keep GNSS valid, and the exact time of starting GNSS measurements during available idle periods is left to UE implementation.</w:t>
            </w:r>
          </w:p>
          <w:p w14:paraId="3FB7EEE6" w14:textId="2510E39A" w:rsidR="007722C2" w:rsidRPr="00047586" w:rsidRDefault="00924451" w:rsidP="00047586">
            <w:pPr>
              <w:pStyle w:val="B3"/>
              <w:rPr>
                <w:lang w:eastAsia="zh-TW"/>
              </w:rPr>
            </w:pPr>
            <w:r>
              <w:rPr>
                <w:lang w:eastAsia="zh-TW"/>
              </w:rPr>
              <w:t>…</w:t>
            </w:r>
          </w:p>
        </w:tc>
      </w:tr>
    </w:tbl>
    <w:p w14:paraId="42D88CB8" w14:textId="77777777" w:rsidR="007722C2" w:rsidRDefault="007722C2" w:rsidP="00B42DAE">
      <w:pPr>
        <w:rPr>
          <w:bCs/>
          <w:lang w:val="en-US"/>
        </w:rPr>
      </w:pPr>
    </w:p>
    <w:p w14:paraId="7FAC48AD" w14:textId="2DC137B0" w:rsidR="00F46665" w:rsidRDefault="0051248D" w:rsidP="00B42DAE">
      <w:pPr>
        <w:rPr>
          <w:bCs/>
          <w:lang w:val="en-US"/>
        </w:rPr>
      </w:pPr>
      <w:r>
        <w:rPr>
          <w:bCs/>
          <w:lang w:val="en-US"/>
        </w:rPr>
        <w:lastRenderedPageBreak/>
        <w:t xml:space="preserve">However, </w:t>
      </w:r>
      <w:r w:rsidR="003C39C9">
        <w:rPr>
          <w:bCs/>
          <w:lang w:val="en-US"/>
        </w:rPr>
        <w:t xml:space="preserve">different UE may require different GNSS position acquisition </w:t>
      </w:r>
      <w:r w:rsidR="005F05EA">
        <w:rPr>
          <w:bCs/>
          <w:lang w:val="en-US"/>
        </w:rPr>
        <w:t xml:space="preserve">time duration. </w:t>
      </w:r>
      <w:r w:rsidR="00FA1F1B">
        <w:rPr>
          <w:bCs/>
          <w:lang w:val="en-US"/>
        </w:rPr>
        <w:t xml:space="preserve">According to current spec, there are totally eleven </w:t>
      </w:r>
      <w:r w:rsidR="00B22EDC">
        <w:rPr>
          <w:bCs/>
          <w:lang w:val="en-US"/>
        </w:rPr>
        <w:t xml:space="preserve">different </w:t>
      </w:r>
      <w:r w:rsidR="00FA1F1B">
        <w:rPr>
          <w:bCs/>
          <w:lang w:val="en-US"/>
        </w:rPr>
        <w:t>GNSS position fix duration which means the corresponding GNSS measurement gap length can be up to ele</w:t>
      </w:r>
      <w:r w:rsidR="001766AF">
        <w:rPr>
          <w:bCs/>
          <w:lang w:val="en-US"/>
        </w:rPr>
        <w:t>ven different values.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C39C9" w14:paraId="6F091295" w14:textId="77777777" w:rsidTr="003C39C9">
        <w:tc>
          <w:tcPr>
            <w:tcW w:w="9631" w:type="dxa"/>
          </w:tcPr>
          <w:p w14:paraId="0918797E" w14:textId="77777777" w:rsidR="003C39C9" w:rsidRPr="00AC69DC" w:rsidRDefault="003C39C9" w:rsidP="003C39C9">
            <w:pPr>
              <w:pStyle w:val="Heading4"/>
            </w:pPr>
            <w:bookmarkStart w:id="1" w:name="_Toc162831718"/>
            <w:r w:rsidRPr="00AC69DC">
              <w:t>–</w:t>
            </w:r>
            <w:r w:rsidRPr="00AC69DC">
              <w:tab/>
            </w:r>
            <w:r w:rsidRPr="00AC69DC">
              <w:rPr>
                <w:i/>
                <w:iCs/>
                <w:snapToGrid w:val="0"/>
              </w:rPr>
              <w:t>GNSS-</w:t>
            </w:r>
            <w:proofErr w:type="spellStart"/>
            <w:r w:rsidRPr="00AC69DC">
              <w:rPr>
                <w:i/>
                <w:iCs/>
                <w:snapToGrid w:val="0"/>
              </w:rPr>
              <w:t>PositionFixDuration</w:t>
            </w:r>
            <w:bookmarkEnd w:id="1"/>
            <w:proofErr w:type="spellEnd"/>
          </w:p>
          <w:p w14:paraId="0AF98EC0" w14:textId="77777777" w:rsidR="003C39C9" w:rsidRPr="00AC69DC" w:rsidRDefault="003C39C9" w:rsidP="003C39C9">
            <w:pPr>
              <w:keepLines/>
            </w:pPr>
            <w:r w:rsidRPr="00AC69DC">
              <w:t xml:space="preserve">The IE </w:t>
            </w:r>
            <w:r w:rsidRPr="00AC69DC">
              <w:rPr>
                <w:i/>
                <w:noProof/>
              </w:rPr>
              <w:t>GNSS-PositionFixDuration</w:t>
            </w:r>
            <w:r w:rsidRPr="00AC69DC">
              <w:rPr>
                <w:noProof/>
              </w:rPr>
              <w:t xml:space="preserve"> indicates the time duration required for the UE to acquire a GNSS position</w:t>
            </w:r>
            <w:r w:rsidRPr="00AC69DC">
              <w:rPr>
                <w:iCs/>
                <w:lang w:eastAsia="en-GB"/>
              </w:rPr>
              <w:t>. Value s1 corresponds to 1 second, s2 corresponds to 2 seconds and so on.</w:t>
            </w:r>
          </w:p>
          <w:p w14:paraId="22E6032A" w14:textId="77777777" w:rsidR="003C39C9" w:rsidRPr="00AC69DC" w:rsidRDefault="003C39C9" w:rsidP="003C39C9">
            <w:pPr>
              <w:pStyle w:val="TH"/>
            </w:pPr>
            <w:r w:rsidRPr="00AC69DC">
              <w:rPr>
                <w:i/>
                <w:iCs/>
                <w:snapToGrid w:val="0"/>
              </w:rPr>
              <w:t>GNSS-</w:t>
            </w:r>
            <w:proofErr w:type="spellStart"/>
            <w:r w:rsidRPr="00AC69DC">
              <w:rPr>
                <w:i/>
                <w:iCs/>
                <w:snapToGrid w:val="0"/>
              </w:rPr>
              <w:t>PositionFixDuration</w:t>
            </w:r>
            <w:proofErr w:type="spellEnd"/>
            <w:r w:rsidRPr="00AC69DC">
              <w:rPr>
                <w:snapToGrid w:val="0"/>
              </w:rPr>
              <w:t xml:space="preserve"> </w:t>
            </w:r>
            <w:r w:rsidRPr="00AC69DC">
              <w:t>information element</w:t>
            </w:r>
          </w:p>
          <w:p w14:paraId="6D142A90" w14:textId="77777777" w:rsidR="003C39C9" w:rsidRPr="00AC69DC" w:rsidRDefault="003C39C9" w:rsidP="003C39C9">
            <w:pPr>
              <w:pStyle w:val="PL"/>
              <w:shd w:val="clear" w:color="auto" w:fill="E6E6E6"/>
            </w:pPr>
            <w:r w:rsidRPr="00AC69DC">
              <w:t>-- ASN1START</w:t>
            </w:r>
          </w:p>
          <w:p w14:paraId="39B1BB04" w14:textId="77777777" w:rsidR="003C39C9" w:rsidRPr="00AC69DC" w:rsidRDefault="003C39C9" w:rsidP="003C39C9">
            <w:pPr>
              <w:pStyle w:val="PL"/>
              <w:shd w:val="clear" w:color="auto" w:fill="E6E6E6"/>
            </w:pPr>
          </w:p>
          <w:p w14:paraId="72606716" w14:textId="77777777" w:rsidR="003C39C9" w:rsidRPr="00AC69DC" w:rsidRDefault="003C39C9" w:rsidP="003C39C9">
            <w:pPr>
              <w:pStyle w:val="PL"/>
              <w:shd w:val="clear" w:color="auto" w:fill="E6E6E6"/>
            </w:pPr>
            <w:r w:rsidRPr="00AC69DC">
              <w:t>GNSS-PositionFixDuration-r18 ::= ENUMERATED{</w:t>
            </w:r>
          </w:p>
          <w:p w14:paraId="775FA0A3" w14:textId="77777777" w:rsidR="003C39C9" w:rsidRPr="00AC69DC" w:rsidRDefault="003C39C9" w:rsidP="003C39C9">
            <w:pPr>
              <w:pStyle w:val="PL"/>
              <w:shd w:val="clear" w:color="auto" w:fill="E6E6E6"/>
            </w:pPr>
            <w:r w:rsidRPr="00AC69DC">
              <w:tab/>
            </w:r>
            <w:r w:rsidRPr="00AC69DC">
              <w:tab/>
            </w:r>
            <w:r w:rsidRPr="00AC69DC">
              <w:tab/>
            </w:r>
            <w:r w:rsidRPr="00AC69DC">
              <w:tab/>
            </w:r>
            <w:r w:rsidRPr="00AC69DC">
              <w:tab/>
            </w:r>
            <w:r w:rsidRPr="00AC69DC">
              <w:tab/>
            </w:r>
            <w:r w:rsidRPr="00AC69DC">
              <w:tab/>
            </w:r>
            <w:r w:rsidRPr="00AC69DC">
              <w:tab/>
              <w:t>s1, s2, s3, s4, s5, s6, s7, s13, s19, s25, s31}</w:t>
            </w:r>
          </w:p>
          <w:p w14:paraId="2AA291EA" w14:textId="77777777" w:rsidR="003C39C9" w:rsidRPr="00AC69DC" w:rsidRDefault="003C39C9" w:rsidP="003C39C9">
            <w:pPr>
              <w:pStyle w:val="PL"/>
              <w:shd w:val="clear" w:color="auto" w:fill="E6E6E6"/>
            </w:pPr>
          </w:p>
          <w:p w14:paraId="1A3E9C90" w14:textId="24D3AD49" w:rsidR="003C39C9" w:rsidRPr="00047586" w:rsidRDefault="003C39C9" w:rsidP="00047586">
            <w:pPr>
              <w:pStyle w:val="PL"/>
              <w:shd w:val="clear" w:color="auto" w:fill="E6E6E6"/>
            </w:pPr>
            <w:r w:rsidRPr="00AC69DC">
              <w:t>-- ASN1STOP</w:t>
            </w:r>
          </w:p>
        </w:tc>
      </w:tr>
    </w:tbl>
    <w:p w14:paraId="5B912436" w14:textId="77777777" w:rsidR="00F46665" w:rsidRDefault="00F46665" w:rsidP="00B42DAE">
      <w:pPr>
        <w:rPr>
          <w:bCs/>
          <w:lang w:val="en-US"/>
        </w:rPr>
      </w:pPr>
    </w:p>
    <w:p w14:paraId="275AF21C" w14:textId="0EB06A88" w:rsidR="003C6C64" w:rsidRDefault="001766AF" w:rsidP="00B42DAE">
      <w:pPr>
        <w:rPr>
          <w:bCs/>
          <w:lang w:val="en-US"/>
        </w:rPr>
      </w:pPr>
      <w:r>
        <w:rPr>
          <w:bCs/>
          <w:lang w:val="en-US"/>
        </w:rPr>
        <w:t>As t</w:t>
      </w:r>
      <w:r w:rsidRPr="00CC6205">
        <w:rPr>
          <w:bCs/>
          <w:lang w:val="en-US"/>
        </w:rPr>
        <w:t xml:space="preserve">he </w:t>
      </w:r>
      <w:r>
        <w:rPr>
          <w:bCs/>
          <w:lang w:val="en-US"/>
        </w:rPr>
        <w:t>gap length can be 1,2,3,4,5, 6,7,13,19,25,31 seconds, w</w:t>
      </w:r>
      <w:r w:rsidR="003C6C64">
        <w:rPr>
          <w:bCs/>
          <w:lang w:val="en-US"/>
        </w:rPr>
        <w:t xml:space="preserve">e do not think it is reasonable to expect the </w:t>
      </w:r>
      <w:proofErr w:type="spellStart"/>
      <w:r w:rsidR="003C6C64">
        <w:rPr>
          <w:bCs/>
          <w:lang w:val="en-US"/>
        </w:rPr>
        <w:t>eNB</w:t>
      </w:r>
      <w:proofErr w:type="spellEnd"/>
      <w:r w:rsidR="003C6C64">
        <w:rPr>
          <w:bCs/>
          <w:lang w:val="en-US"/>
        </w:rPr>
        <w:t xml:space="preserve"> </w:t>
      </w:r>
      <w:r w:rsidR="006A2C51">
        <w:rPr>
          <w:bCs/>
          <w:lang w:val="en-US"/>
        </w:rPr>
        <w:t xml:space="preserve">always </w:t>
      </w:r>
      <w:r w:rsidR="003C6C64">
        <w:rPr>
          <w:bCs/>
          <w:lang w:val="en-US"/>
        </w:rPr>
        <w:t xml:space="preserve">support all these </w:t>
      </w:r>
      <w:r w:rsidR="007729DC">
        <w:rPr>
          <w:bCs/>
          <w:lang w:val="en-US"/>
        </w:rPr>
        <w:t xml:space="preserve">different gap lengths, because they </w:t>
      </w:r>
      <w:r w:rsidR="006A2C51">
        <w:rPr>
          <w:bCs/>
          <w:lang w:val="en-US"/>
        </w:rPr>
        <w:t xml:space="preserve">will </w:t>
      </w:r>
      <w:r w:rsidR="007729DC">
        <w:rPr>
          <w:bCs/>
          <w:lang w:val="en-US"/>
        </w:rPr>
        <w:t>impact the scheduler complexity.</w:t>
      </w:r>
      <w:r w:rsidR="00C51AAE">
        <w:rPr>
          <w:bCs/>
          <w:lang w:val="en-US"/>
        </w:rPr>
        <w:t xml:space="preserve"> </w:t>
      </w:r>
      <w:r w:rsidR="00C51AAE">
        <w:t xml:space="preserve">To simplify the </w:t>
      </w:r>
      <w:proofErr w:type="spellStart"/>
      <w:r w:rsidR="00C51AAE">
        <w:t>eNB</w:t>
      </w:r>
      <w:proofErr w:type="spellEnd"/>
      <w:r w:rsidR="00C51AAE">
        <w:t xml:space="preserve"> implementation, the </w:t>
      </w:r>
      <w:proofErr w:type="spellStart"/>
      <w:r w:rsidR="00C51AAE">
        <w:t>eNB</w:t>
      </w:r>
      <w:proofErr w:type="spellEnd"/>
      <w:r w:rsidR="00C51AAE">
        <w:t xml:space="preserve"> may only support </w:t>
      </w:r>
      <w:r w:rsidR="00C371DE">
        <w:t xml:space="preserve">a subset </w:t>
      </w:r>
      <w:r w:rsidR="00C51AAE">
        <w:t>of the gap length (</w:t>
      </w:r>
      <w:r w:rsidR="008B1D31">
        <w:t>e.g.</w:t>
      </w:r>
      <w:r w:rsidR="00C51AAE">
        <w:t>, 3 seconds, 13 seconds and 31 seconds).</w:t>
      </w:r>
    </w:p>
    <w:p w14:paraId="4A669DB7" w14:textId="3E153513" w:rsidR="007729DC" w:rsidRDefault="007729DC" w:rsidP="00B42DAE">
      <w:pPr>
        <w:rPr>
          <w:b/>
          <w:lang w:val="en-US"/>
        </w:rPr>
      </w:pPr>
      <w:r>
        <w:rPr>
          <w:b/>
          <w:lang w:val="en-US"/>
        </w:rPr>
        <w:t>Observation</w:t>
      </w:r>
      <w:r w:rsidR="00A17937">
        <w:rPr>
          <w:b/>
          <w:lang w:val="en-US"/>
        </w:rPr>
        <w:t xml:space="preserve"> 1</w:t>
      </w:r>
      <w:r>
        <w:rPr>
          <w:b/>
          <w:lang w:val="en-US"/>
        </w:rPr>
        <w:t xml:space="preserve">: The </w:t>
      </w:r>
      <w:proofErr w:type="spellStart"/>
      <w:r>
        <w:rPr>
          <w:b/>
          <w:lang w:val="en-US"/>
        </w:rPr>
        <w:t>eNB</w:t>
      </w:r>
      <w:proofErr w:type="spellEnd"/>
      <w:r>
        <w:rPr>
          <w:b/>
          <w:lang w:val="en-US"/>
        </w:rPr>
        <w:t xml:space="preserve"> may not support all </w:t>
      </w:r>
      <w:r w:rsidR="00EA5197">
        <w:rPr>
          <w:b/>
          <w:lang w:val="en-US"/>
        </w:rPr>
        <w:t xml:space="preserve">the </w:t>
      </w:r>
      <w:r w:rsidR="0019382C">
        <w:rPr>
          <w:b/>
          <w:lang w:val="en-US"/>
        </w:rPr>
        <w:t xml:space="preserve">eleven </w:t>
      </w:r>
      <w:r w:rsidR="004344DD">
        <w:rPr>
          <w:b/>
          <w:lang w:val="en-US"/>
        </w:rPr>
        <w:t xml:space="preserve">different </w:t>
      </w:r>
      <w:r w:rsidR="0084234D">
        <w:rPr>
          <w:b/>
          <w:lang w:val="en-US"/>
        </w:rPr>
        <w:t>values</w:t>
      </w:r>
      <w:r w:rsidR="006E7539">
        <w:rPr>
          <w:b/>
          <w:lang w:val="en-US"/>
        </w:rPr>
        <w:t xml:space="preserve"> of </w:t>
      </w:r>
      <w:r w:rsidR="0026300E">
        <w:rPr>
          <w:b/>
          <w:lang w:val="en-US"/>
        </w:rPr>
        <w:t>GNSS measurement gap lengths.</w:t>
      </w:r>
    </w:p>
    <w:p w14:paraId="53CCFADA" w14:textId="330594BE" w:rsidR="00C20F22" w:rsidRDefault="00644F6A" w:rsidP="00B42DAE">
      <w:r>
        <w:rPr>
          <w:bCs/>
          <w:lang w:val="en-US"/>
        </w:rPr>
        <w:t>T</w:t>
      </w:r>
      <w:r w:rsidR="0026300E">
        <w:rPr>
          <w:bCs/>
          <w:lang w:val="en-US"/>
        </w:rPr>
        <w:t xml:space="preserve">he </w:t>
      </w:r>
      <w:proofErr w:type="spellStart"/>
      <w:r w:rsidR="0026300E">
        <w:rPr>
          <w:bCs/>
          <w:lang w:val="en-US"/>
        </w:rPr>
        <w:t>eNB</w:t>
      </w:r>
      <w:proofErr w:type="spellEnd"/>
      <w:r w:rsidR="0026300E">
        <w:rPr>
          <w:bCs/>
          <w:lang w:val="en-US"/>
        </w:rPr>
        <w:t xml:space="preserve"> can </w:t>
      </w:r>
      <w:r>
        <w:rPr>
          <w:bCs/>
          <w:lang w:val="en-US"/>
        </w:rPr>
        <w:t xml:space="preserve">receive the UE’s reported GNSS position fix time duration, and if the </w:t>
      </w:r>
      <w:proofErr w:type="spellStart"/>
      <w:r>
        <w:rPr>
          <w:bCs/>
          <w:lang w:val="en-US"/>
        </w:rPr>
        <w:t>eNB</w:t>
      </w:r>
      <w:proofErr w:type="spellEnd"/>
      <w:r>
        <w:rPr>
          <w:bCs/>
          <w:lang w:val="en-US"/>
        </w:rPr>
        <w:t xml:space="preserve"> does not support the </w:t>
      </w:r>
      <w:r w:rsidR="00EB3899">
        <w:rPr>
          <w:bCs/>
          <w:lang w:val="en-US"/>
        </w:rPr>
        <w:t xml:space="preserve">reported </w:t>
      </w:r>
      <w:r>
        <w:rPr>
          <w:bCs/>
          <w:lang w:val="en-US"/>
        </w:rPr>
        <w:t xml:space="preserve">value, </w:t>
      </w:r>
      <w:r w:rsidR="00EB3899">
        <w:rPr>
          <w:bCs/>
          <w:lang w:val="en-US"/>
        </w:rPr>
        <w:t xml:space="preserve">one way is that </w:t>
      </w:r>
      <w:r>
        <w:rPr>
          <w:bCs/>
          <w:lang w:val="en-US"/>
        </w:rPr>
        <w:t xml:space="preserve">the </w:t>
      </w:r>
      <w:proofErr w:type="spellStart"/>
      <w:r>
        <w:rPr>
          <w:bCs/>
          <w:lang w:val="en-US"/>
        </w:rPr>
        <w:t>eNB</w:t>
      </w:r>
      <w:proofErr w:type="spellEnd"/>
      <w:r>
        <w:rPr>
          <w:bCs/>
          <w:lang w:val="en-US"/>
        </w:rPr>
        <w:t xml:space="preserve"> configure</w:t>
      </w:r>
      <w:r w:rsidR="000C3560">
        <w:rPr>
          <w:bCs/>
          <w:lang w:val="en-US"/>
        </w:rPr>
        <w:t>s</w:t>
      </w:r>
      <w:r>
        <w:rPr>
          <w:bCs/>
          <w:lang w:val="en-US"/>
        </w:rPr>
        <w:t xml:space="preserve"> a different gap length using the </w:t>
      </w:r>
      <w:r>
        <w:t xml:space="preserve">GNSS Measurement Command MAC Control Element. However, </w:t>
      </w:r>
      <w:r w:rsidR="00A213BD">
        <w:t xml:space="preserve"> </w:t>
      </w:r>
      <w:r>
        <w:t xml:space="preserve">this </w:t>
      </w:r>
      <w:r w:rsidR="00C8707C">
        <w:t xml:space="preserve">results in </w:t>
      </w:r>
      <w:r w:rsidR="00C20B03">
        <w:t xml:space="preserve">additional </w:t>
      </w:r>
      <w:r w:rsidR="00C8707C">
        <w:t xml:space="preserve">UE specific </w:t>
      </w:r>
      <w:r w:rsidR="002F35BE">
        <w:t>signalling</w:t>
      </w:r>
      <w:r w:rsidR="00C8707C">
        <w:t xml:space="preserve"> of the MAC CE.</w:t>
      </w:r>
      <w:r w:rsidR="00C20B03">
        <w:t xml:space="preserve"> </w:t>
      </w:r>
    </w:p>
    <w:p w14:paraId="2F30D368" w14:textId="77777777" w:rsidR="00C20F22" w:rsidRDefault="00C20F22" w:rsidP="00C20F22">
      <w:pPr>
        <w:rPr>
          <w:b/>
          <w:bCs/>
        </w:rPr>
      </w:pPr>
      <w:r>
        <w:rPr>
          <w:b/>
          <w:bCs/>
        </w:rPr>
        <w:t xml:space="preserve">Observation 2: Reconfiguration of UE-specific GNSS measurement gap length via MAC CE, when the UE’s reported position fix time duration is unsupported by the </w:t>
      </w:r>
      <w:proofErr w:type="spellStart"/>
      <w:r>
        <w:rPr>
          <w:b/>
          <w:bCs/>
        </w:rPr>
        <w:t>eNB</w:t>
      </w:r>
      <w:proofErr w:type="spellEnd"/>
      <w:r>
        <w:rPr>
          <w:b/>
          <w:bCs/>
        </w:rPr>
        <w:t>, is inefficient.</w:t>
      </w:r>
    </w:p>
    <w:p w14:paraId="71485B2E" w14:textId="0A23B5D3" w:rsidR="0026300E" w:rsidRDefault="00B03124" w:rsidP="00B42DAE">
      <w:r>
        <w:t xml:space="preserve">Furthermore, </w:t>
      </w:r>
      <w:r w:rsidR="00467F35">
        <w:t>it</w:t>
      </w:r>
      <w:r>
        <w:t xml:space="preserve"> may happen that the </w:t>
      </w:r>
      <w:r w:rsidR="0084363D">
        <w:t>GNSS Measurement Command MAC Control Element was not successfully decoded before the expiry of the original GNSS validity expiry</w:t>
      </w:r>
      <w:r w:rsidR="00B36377">
        <w:t xml:space="preserve">, or even worse the </w:t>
      </w:r>
      <w:proofErr w:type="spellStart"/>
      <w:r w:rsidR="00B36377">
        <w:t>eNB</w:t>
      </w:r>
      <w:proofErr w:type="spellEnd"/>
      <w:r w:rsidR="00B36377">
        <w:t xml:space="preserve"> cannot manage to always find the resource to schedule the initial transmission or retransm</w:t>
      </w:r>
      <w:r w:rsidR="00DD6181">
        <w:t>ission of the MAC CE</w:t>
      </w:r>
      <w:r w:rsidR="00300985">
        <w:t xml:space="preserve"> (considering the huge repetition requirement for deep coverage as well as the limited resource available</w:t>
      </w:r>
      <w:r w:rsidR="00646F46">
        <w:t xml:space="preserve"> in IoT NTN</w:t>
      </w:r>
      <w:r w:rsidR="00300985">
        <w:t>)</w:t>
      </w:r>
      <w:r w:rsidR="00DD6181">
        <w:t xml:space="preserve">. </w:t>
      </w:r>
      <w:r w:rsidR="00CF13AD">
        <w:t xml:space="preserve">In this case, the UE </w:t>
      </w:r>
      <w:r w:rsidR="006D1BE2">
        <w:t>will use the reported GNSS position fix duration as the gap length</w:t>
      </w:r>
      <w:r w:rsidR="002D4B92">
        <w:t xml:space="preserve"> </w:t>
      </w:r>
      <w:r w:rsidR="00F92A97">
        <w:t>but the gap length</w:t>
      </w:r>
      <w:r w:rsidR="00657EAB">
        <w:t xml:space="preserve"> </w:t>
      </w:r>
      <w:r w:rsidR="002F6421">
        <w:t>may</w:t>
      </w:r>
      <w:r w:rsidR="00657EAB">
        <w:t xml:space="preserve"> not </w:t>
      </w:r>
      <w:r w:rsidR="002F6421">
        <w:t xml:space="preserve">be </w:t>
      </w:r>
      <w:r w:rsidR="00657EAB">
        <w:t xml:space="preserve">supported by </w:t>
      </w:r>
      <w:proofErr w:type="spellStart"/>
      <w:r w:rsidR="00657EAB">
        <w:t>eNB</w:t>
      </w:r>
      <w:proofErr w:type="spellEnd"/>
      <w:r w:rsidR="00657EAB">
        <w:t xml:space="preserve">. </w:t>
      </w:r>
      <w:r w:rsidR="0086115D">
        <w:t xml:space="preserve">In our understanding, this </w:t>
      </w:r>
      <w:r w:rsidR="00F92A97">
        <w:t xml:space="preserve">case </w:t>
      </w:r>
      <w:r w:rsidR="0086115D">
        <w:t>should be avoided.</w:t>
      </w:r>
    </w:p>
    <w:p w14:paraId="283BF897" w14:textId="0BEB8F1A" w:rsidR="00004635" w:rsidRDefault="002F35BE" w:rsidP="00B42DAE">
      <w:r>
        <w:object w:dxaOrig="17261" w:dyaOrig="4941" w14:anchorId="2C5D11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2.5pt;height:2in" o:ole="">
            <v:imagedata r:id="rId7" o:title=""/>
          </v:shape>
          <o:OLEObject Type="Embed" ProgID="Visio.Drawing.15" ShapeID="_x0000_i1025" DrawAspect="Content" ObjectID="_1773843026" r:id="rId8"/>
        </w:object>
      </w:r>
    </w:p>
    <w:p w14:paraId="0B908973" w14:textId="236B6E1A" w:rsidR="00E95460" w:rsidRDefault="00E95460" w:rsidP="00047586">
      <w:pPr>
        <w:jc w:val="center"/>
      </w:pPr>
      <w:r>
        <w:t>Figure 1: UE use</w:t>
      </w:r>
      <w:r w:rsidR="001D3BF7">
        <w:t>s</w:t>
      </w:r>
      <w:r>
        <w:t xml:space="preserve"> a gap length </w:t>
      </w:r>
      <w:r w:rsidR="00222AB7">
        <w:t xml:space="preserve">which is not supported by </w:t>
      </w:r>
      <w:proofErr w:type="spellStart"/>
      <w:r w:rsidR="00222AB7">
        <w:t>eNB</w:t>
      </w:r>
      <w:proofErr w:type="spellEnd"/>
    </w:p>
    <w:p w14:paraId="5E59DD45" w14:textId="450D3B89" w:rsidR="00587E7E" w:rsidRPr="003D764D" w:rsidRDefault="00587E7E" w:rsidP="00587E7E">
      <w:pPr>
        <w:rPr>
          <w:b/>
          <w:bCs/>
        </w:rPr>
      </w:pPr>
      <w:r w:rsidRPr="003D764D">
        <w:rPr>
          <w:b/>
          <w:bCs/>
        </w:rPr>
        <w:t xml:space="preserve">Observation </w:t>
      </w:r>
      <w:r w:rsidR="00EE37EA" w:rsidRPr="003D764D">
        <w:rPr>
          <w:b/>
          <w:bCs/>
        </w:rPr>
        <w:t>3</w:t>
      </w:r>
      <w:r w:rsidRPr="003D764D">
        <w:rPr>
          <w:b/>
          <w:bCs/>
        </w:rPr>
        <w:t xml:space="preserve">: </w:t>
      </w:r>
      <w:r w:rsidR="00737AC1" w:rsidRPr="003D764D">
        <w:rPr>
          <w:b/>
          <w:bCs/>
        </w:rPr>
        <w:t xml:space="preserve">The UE may use a gap length which is not supported by </w:t>
      </w:r>
      <w:proofErr w:type="spellStart"/>
      <w:r w:rsidR="00737AC1" w:rsidRPr="003D764D">
        <w:rPr>
          <w:b/>
          <w:bCs/>
        </w:rPr>
        <w:t>eNB</w:t>
      </w:r>
      <w:proofErr w:type="spellEnd"/>
      <w:r w:rsidR="003D764D" w:rsidRPr="003D764D">
        <w:rPr>
          <w:b/>
          <w:bCs/>
        </w:rPr>
        <w:t xml:space="preserve"> if the </w:t>
      </w:r>
      <w:r w:rsidR="003D764D" w:rsidRPr="00047586">
        <w:rPr>
          <w:b/>
          <w:bCs/>
          <w:lang w:eastAsia="ko-KR"/>
        </w:rPr>
        <w:t>GNSS Measurement Command MAC CE is not received</w:t>
      </w:r>
      <w:r w:rsidR="002D547C">
        <w:rPr>
          <w:b/>
          <w:bCs/>
          <w:lang w:eastAsia="ko-KR"/>
        </w:rPr>
        <w:t>/decoded</w:t>
      </w:r>
      <w:r w:rsidR="003D764D" w:rsidRPr="00047586">
        <w:rPr>
          <w:b/>
          <w:bCs/>
          <w:lang w:eastAsia="ko-KR"/>
        </w:rPr>
        <w:t xml:space="preserve"> before the expiry of the GNSS validity duration</w:t>
      </w:r>
      <w:r w:rsidR="00737AC1" w:rsidRPr="003D764D">
        <w:rPr>
          <w:b/>
          <w:bCs/>
        </w:rPr>
        <w:t>.</w:t>
      </w:r>
    </w:p>
    <w:p w14:paraId="4E451A4F" w14:textId="2BA57462" w:rsidR="00AA383D" w:rsidRDefault="009B5543" w:rsidP="00B42DAE">
      <w:r>
        <w:t xml:space="preserve">To avoid the error case above and </w:t>
      </w:r>
      <w:r w:rsidR="003D0D1A">
        <w:t>keep</w:t>
      </w:r>
      <w:r>
        <w:t xml:space="preserve"> the NW implementation</w:t>
      </w:r>
      <w:r w:rsidR="003D0D1A">
        <w:t xml:space="preserve"> flexibility</w:t>
      </w:r>
      <w:r>
        <w:t>, a</w:t>
      </w:r>
      <w:r w:rsidR="009F16C3">
        <w:t xml:space="preserve">n alternative approach can be that the </w:t>
      </w:r>
      <w:proofErr w:type="spellStart"/>
      <w:r w:rsidR="009F16C3">
        <w:t>eNB</w:t>
      </w:r>
      <w:proofErr w:type="spellEnd"/>
      <w:r w:rsidR="009F16C3">
        <w:t xml:space="preserve"> indicates the supported gap lengths </w:t>
      </w:r>
      <w:r w:rsidR="008664CF">
        <w:t xml:space="preserve">in the </w:t>
      </w:r>
      <w:r w:rsidR="003203E2">
        <w:t xml:space="preserve">UE-specific </w:t>
      </w:r>
      <w:r w:rsidR="008664CF">
        <w:t>RRC message</w:t>
      </w:r>
      <w:r w:rsidR="00725251">
        <w:t xml:space="preserve">s </w:t>
      </w:r>
      <w:r w:rsidR="00384CFF">
        <w:t>(e.g</w:t>
      </w:r>
      <w:r w:rsidR="00F14801">
        <w:t>.</w:t>
      </w:r>
      <w:r w:rsidR="00384CFF">
        <w:t>,</w:t>
      </w:r>
      <w:r w:rsidR="00F14801">
        <w:t xml:space="preserve"> </w:t>
      </w:r>
      <w:proofErr w:type="spellStart"/>
      <w:r w:rsidR="00384CFF" w:rsidRPr="00047586">
        <w:rPr>
          <w:i/>
          <w:iCs/>
        </w:rPr>
        <w:t>RRCConnectionSetup</w:t>
      </w:r>
      <w:proofErr w:type="spellEnd"/>
      <w:r w:rsidR="00384CFF">
        <w:t>)</w:t>
      </w:r>
      <w:r w:rsidR="00E74A91">
        <w:t xml:space="preserve">. </w:t>
      </w:r>
      <w:r w:rsidR="005A1C81">
        <w:t xml:space="preserve">When </w:t>
      </w:r>
      <w:r w:rsidR="00C072C3">
        <w:t xml:space="preserve">the </w:t>
      </w:r>
      <w:r w:rsidR="005A1C81">
        <w:t xml:space="preserve">UE reports the GNSS position fix duration </w:t>
      </w:r>
      <w:r w:rsidR="009E6B6A">
        <w:t xml:space="preserve">in order </w:t>
      </w:r>
      <w:r w:rsidR="0088760B">
        <w:t>to get a proper</w:t>
      </w:r>
      <w:r w:rsidR="005A1C81">
        <w:t xml:space="preserve"> </w:t>
      </w:r>
      <w:r w:rsidR="0088760B">
        <w:t>GNSS measurement gap length</w:t>
      </w:r>
      <w:r w:rsidR="004267B4">
        <w:t xml:space="preserve"> for the following GNSS measurement</w:t>
      </w:r>
      <w:r w:rsidR="0088760B">
        <w:t xml:space="preserve">, the UE should </w:t>
      </w:r>
      <w:r w:rsidR="004267B4">
        <w:t xml:space="preserve">report a </w:t>
      </w:r>
      <w:r w:rsidR="002A777D">
        <w:t xml:space="preserve">GNSS position fix </w:t>
      </w:r>
      <w:r w:rsidR="005841A0">
        <w:t>duration</w:t>
      </w:r>
      <w:r w:rsidR="004267B4">
        <w:t xml:space="preserve"> among the</w:t>
      </w:r>
      <w:r w:rsidR="0088760B">
        <w:t xml:space="preserve"> </w:t>
      </w:r>
      <w:r w:rsidR="008D7D73">
        <w:t xml:space="preserve">gap </w:t>
      </w:r>
      <w:r w:rsidR="009E6B6A">
        <w:t xml:space="preserve">length </w:t>
      </w:r>
      <w:r w:rsidR="0088760B">
        <w:t xml:space="preserve">values supported by </w:t>
      </w:r>
      <w:r w:rsidR="005D1A13">
        <w:t>network.</w:t>
      </w:r>
    </w:p>
    <w:p w14:paraId="13E6FD53" w14:textId="2562F408" w:rsidR="001A35E5" w:rsidRDefault="00E74A91" w:rsidP="00B42DAE">
      <w:pPr>
        <w:rPr>
          <w:b/>
          <w:bCs/>
        </w:rPr>
      </w:pPr>
      <w:r>
        <w:rPr>
          <w:b/>
          <w:bCs/>
        </w:rPr>
        <w:t>Proposal</w:t>
      </w:r>
      <w:r w:rsidR="00A17937">
        <w:rPr>
          <w:b/>
          <w:bCs/>
        </w:rPr>
        <w:t xml:space="preserve"> 1</w:t>
      </w:r>
      <w:r>
        <w:rPr>
          <w:b/>
          <w:bCs/>
        </w:rPr>
        <w:t xml:space="preserve">: </w:t>
      </w:r>
      <w:proofErr w:type="spellStart"/>
      <w:r w:rsidR="00AA4FE4">
        <w:rPr>
          <w:b/>
          <w:bCs/>
        </w:rPr>
        <w:t>eNB</w:t>
      </w:r>
      <w:proofErr w:type="spellEnd"/>
      <w:r w:rsidR="00AA4FE4">
        <w:rPr>
          <w:b/>
          <w:bCs/>
        </w:rPr>
        <w:t xml:space="preserve"> can indicate the supported GNSS measurement gap length</w:t>
      </w:r>
      <w:r w:rsidR="00A17937">
        <w:rPr>
          <w:b/>
          <w:bCs/>
        </w:rPr>
        <w:t>(</w:t>
      </w:r>
      <w:r w:rsidR="00AA4FE4">
        <w:rPr>
          <w:b/>
          <w:bCs/>
        </w:rPr>
        <w:t>s</w:t>
      </w:r>
      <w:r w:rsidR="00A17937">
        <w:rPr>
          <w:b/>
          <w:bCs/>
        </w:rPr>
        <w:t>)</w:t>
      </w:r>
      <w:r w:rsidR="00AA4FE4">
        <w:rPr>
          <w:b/>
          <w:bCs/>
        </w:rPr>
        <w:t xml:space="preserve"> </w:t>
      </w:r>
      <w:r w:rsidR="001A35E5">
        <w:rPr>
          <w:b/>
          <w:bCs/>
        </w:rPr>
        <w:t>for autonomous GNSS measurement.</w:t>
      </w:r>
    </w:p>
    <w:p w14:paraId="2F5F2984" w14:textId="6522FB07" w:rsidR="00E74A91" w:rsidRDefault="005D1A13" w:rsidP="00B42DAE">
      <w:pPr>
        <w:rPr>
          <w:b/>
          <w:bCs/>
        </w:rPr>
      </w:pPr>
      <w:r>
        <w:rPr>
          <w:b/>
          <w:bCs/>
        </w:rPr>
        <w:lastRenderedPageBreak/>
        <w:t xml:space="preserve">Proposal 2: The supported GNSS measurement gap length(s) can be indicated by NW </w:t>
      </w:r>
      <w:r w:rsidR="00AA4FE4">
        <w:rPr>
          <w:b/>
          <w:bCs/>
        </w:rPr>
        <w:t xml:space="preserve">in </w:t>
      </w:r>
      <w:r w:rsidR="00384CFF">
        <w:rPr>
          <w:b/>
          <w:bCs/>
        </w:rPr>
        <w:t>UE</w:t>
      </w:r>
      <w:r>
        <w:rPr>
          <w:b/>
          <w:bCs/>
        </w:rPr>
        <w:t>-specific</w:t>
      </w:r>
      <w:r w:rsidR="00725251">
        <w:rPr>
          <w:b/>
          <w:bCs/>
        </w:rPr>
        <w:t xml:space="preserve"> </w:t>
      </w:r>
      <w:r>
        <w:rPr>
          <w:b/>
          <w:bCs/>
        </w:rPr>
        <w:t xml:space="preserve">RRC </w:t>
      </w:r>
      <w:r w:rsidR="00725251">
        <w:rPr>
          <w:b/>
          <w:bCs/>
        </w:rPr>
        <w:t>message</w:t>
      </w:r>
      <w:r w:rsidR="005A12BE">
        <w:rPr>
          <w:b/>
          <w:bCs/>
        </w:rPr>
        <w:t xml:space="preserve"> (e.g., </w:t>
      </w:r>
      <w:proofErr w:type="spellStart"/>
      <w:r w:rsidR="005A12BE" w:rsidRPr="00047586">
        <w:rPr>
          <w:b/>
          <w:bCs/>
          <w:i/>
          <w:iCs/>
        </w:rPr>
        <w:t>RRCConnectionSetup</w:t>
      </w:r>
      <w:proofErr w:type="spellEnd"/>
      <w:r w:rsidR="005A12BE">
        <w:rPr>
          <w:b/>
          <w:bCs/>
        </w:rPr>
        <w:t>)</w:t>
      </w:r>
      <w:r w:rsidR="00A17937">
        <w:rPr>
          <w:b/>
          <w:bCs/>
        </w:rPr>
        <w:t>.</w:t>
      </w:r>
    </w:p>
    <w:p w14:paraId="0E31FE31" w14:textId="06C992B2" w:rsidR="005A12BE" w:rsidRPr="00047586" w:rsidRDefault="005A12BE" w:rsidP="00B42DAE">
      <w:pPr>
        <w:rPr>
          <w:b/>
          <w:bCs/>
        </w:rPr>
      </w:pPr>
      <w:r>
        <w:rPr>
          <w:b/>
          <w:bCs/>
        </w:rPr>
        <w:t xml:space="preserve">Proposal 3: UE </w:t>
      </w:r>
      <w:r w:rsidR="00E35DB9">
        <w:rPr>
          <w:b/>
          <w:bCs/>
        </w:rPr>
        <w:t>shall</w:t>
      </w:r>
      <w:r>
        <w:rPr>
          <w:b/>
          <w:bCs/>
        </w:rPr>
        <w:t xml:space="preserve"> report the GNSS</w:t>
      </w:r>
      <w:r w:rsidR="00DE3A91">
        <w:rPr>
          <w:b/>
          <w:bCs/>
        </w:rPr>
        <w:t xml:space="preserve"> position</w:t>
      </w:r>
      <w:r>
        <w:rPr>
          <w:b/>
          <w:bCs/>
        </w:rPr>
        <w:t xml:space="preserve"> fix </w:t>
      </w:r>
      <w:r w:rsidR="00A052DB">
        <w:rPr>
          <w:b/>
          <w:bCs/>
        </w:rPr>
        <w:t xml:space="preserve">duration </w:t>
      </w:r>
      <w:r w:rsidR="008522AA">
        <w:rPr>
          <w:b/>
          <w:bCs/>
        </w:rPr>
        <w:t xml:space="preserve">among the </w:t>
      </w:r>
      <w:r w:rsidR="00766AAB">
        <w:rPr>
          <w:b/>
          <w:bCs/>
        </w:rPr>
        <w:t xml:space="preserve">gap </w:t>
      </w:r>
      <w:r w:rsidR="00E35DB9">
        <w:rPr>
          <w:b/>
          <w:bCs/>
        </w:rPr>
        <w:t xml:space="preserve">length </w:t>
      </w:r>
      <w:r w:rsidR="008522AA">
        <w:rPr>
          <w:b/>
          <w:bCs/>
        </w:rPr>
        <w:t>values supported by network.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188E4F07" w14:textId="77777777" w:rsidR="00876BEF" w:rsidRPr="006E13D1" w:rsidRDefault="00876BEF" w:rsidP="00876BEF">
      <w:r>
        <w:t>This document has made the following observations:</w:t>
      </w:r>
    </w:p>
    <w:p w14:paraId="5F220A6B" w14:textId="77777777" w:rsidR="00E33007" w:rsidRDefault="00E33007" w:rsidP="00E33007">
      <w:pPr>
        <w:rPr>
          <w:b/>
          <w:lang w:val="en-US"/>
        </w:rPr>
      </w:pPr>
      <w:r>
        <w:rPr>
          <w:b/>
          <w:lang w:val="en-US"/>
        </w:rPr>
        <w:t xml:space="preserve">Observation 1: The </w:t>
      </w:r>
      <w:proofErr w:type="spellStart"/>
      <w:r>
        <w:rPr>
          <w:b/>
          <w:lang w:val="en-US"/>
        </w:rPr>
        <w:t>eNB</w:t>
      </w:r>
      <w:proofErr w:type="spellEnd"/>
      <w:r>
        <w:rPr>
          <w:b/>
          <w:lang w:val="en-US"/>
        </w:rPr>
        <w:t xml:space="preserve"> may not support all the eleven different values of GNSS measurement gap lengths.</w:t>
      </w:r>
    </w:p>
    <w:p w14:paraId="37F6A082" w14:textId="77777777" w:rsidR="00E33007" w:rsidRDefault="00E33007" w:rsidP="00E33007">
      <w:pPr>
        <w:rPr>
          <w:b/>
          <w:bCs/>
        </w:rPr>
      </w:pPr>
      <w:r>
        <w:rPr>
          <w:b/>
          <w:bCs/>
        </w:rPr>
        <w:t xml:space="preserve">Observation 2: Reconfiguration of UE-specific GNSS measurement gap length via MAC CE, when the UE’s reported position fix time duration is unsupported by the </w:t>
      </w:r>
      <w:proofErr w:type="spellStart"/>
      <w:r>
        <w:rPr>
          <w:b/>
          <w:bCs/>
        </w:rPr>
        <w:t>eNB</w:t>
      </w:r>
      <w:proofErr w:type="spellEnd"/>
      <w:r>
        <w:rPr>
          <w:b/>
          <w:bCs/>
        </w:rPr>
        <w:t>, is inefficient.</w:t>
      </w:r>
    </w:p>
    <w:p w14:paraId="0B787BD0" w14:textId="77777777" w:rsidR="00E33007" w:rsidRPr="003D764D" w:rsidRDefault="00E33007" w:rsidP="00E33007">
      <w:pPr>
        <w:rPr>
          <w:b/>
          <w:bCs/>
        </w:rPr>
      </w:pPr>
      <w:r w:rsidRPr="003D764D">
        <w:rPr>
          <w:b/>
          <w:bCs/>
        </w:rPr>
        <w:t xml:space="preserve">Observation 3: The UE may use a gap length which is not supported by </w:t>
      </w:r>
      <w:proofErr w:type="spellStart"/>
      <w:r w:rsidRPr="003D764D">
        <w:rPr>
          <w:b/>
          <w:bCs/>
        </w:rPr>
        <w:t>eNB</w:t>
      </w:r>
      <w:proofErr w:type="spellEnd"/>
      <w:r w:rsidRPr="003D764D">
        <w:rPr>
          <w:b/>
          <w:bCs/>
        </w:rPr>
        <w:t xml:space="preserve"> if the </w:t>
      </w:r>
      <w:r w:rsidRPr="00047586">
        <w:rPr>
          <w:b/>
          <w:bCs/>
          <w:lang w:eastAsia="ko-KR"/>
        </w:rPr>
        <w:t>GNSS Measurement Command MAC CE is not received</w:t>
      </w:r>
      <w:r>
        <w:rPr>
          <w:b/>
          <w:bCs/>
          <w:lang w:eastAsia="ko-KR"/>
        </w:rPr>
        <w:t>/decoded</w:t>
      </w:r>
      <w:r w:rsidRPr="00047586">
        <w:rPr>
          <w:b/>
          <w:bCs/>
          <w:lang w:eastAsia="ko-KR"/>
        </w:rPr>
        <w:t xml:space="preserve"> before the expiry of the GNSS validity duration</w:t>
      </w:r>
      <w:r w:rsidRPr="003D764D">
        <w:rPr>
          <w:b/>
          <w:bCs/>
        </w:rPr>
        <w:t>.</w:t>
      </w:r>
    </w:p>
    <w:p w14:paraId="411A1129" w14:textId="77777777" w:rsidR="001C32C7" w:rsidRPr="004F4540" w:rsidRDefault="001C32C7" w:rsidP="001C32C7">
      <w:pPr>
        <w:rPr>
          <w:bCs/>
        </w:rPr>
      </w:pPr>
      <w:r>
        <w:rPr>
          <w:bCs/>
        </w:rPr>
        <w:t>And proposed the following:</w:t>
      </w:r>
    </w:p>
    <w:p w14:paraId="2A666231" w14:textId="77777777" w:rsidR="00E33007" w:rsidRDefault="00E33007" w:rsidP="00E33007">
      <w:pPr>
        <w:rPr>
          <w:b/>
          <w:bCs/>
        </w:rPr>
      </w:pPr>
      <w:r>
        <w:rPr>
          <w:b/>
          <w:bCs/>
        </w:rPr>
        <w:t xml:space="preserve">Proposal 1: </w:t>
      </w:r>
      <w:proofErr w:type="spellStart"/>
      <w:r>
        <w:rPr>
          <w:b/>
          <w:bCs/>
        </w:rPr>
        <w:t>eNB</w:t>
      </w:r>
      <w:proofErr w:type="spellEnd"/>
      <w:r>
        <w:rPr>
          <w:b/>
          <w:bCs/>
        </w:rPr>
        <w:t xml:space="preserve"> can indicate the supported GNSS measurement gap length(s) for autonomous GNSS measurement.</w:t>
      </w:r>
    </w:p>
    <w:p w14:paraId="34D1C160" w14:textId="77777777" w:rsidR="00E33007" w:rsidRDefault="00E33007" w:rsidP="00E33007">
      <w:pPr>
        <w:rPr>
          <w:b/>
          <w:bCs/>
        </w:rPr>
      </w:pPr>
      <w:r>
        <w:rPr>
          <w:b/>
          <w:bCs/>
        </w:rPr>
        <w:t xml:space="preserve">Proposal 2: The supported GNSS measurement gap length(s) can be indicated by NW in UE-specific RRC message (e.g., </w:t>
      </w:r>
      <w:proofErr w:type="spellStart"/>
      <w:r w:rsidRPr="00047586">
        <w:rPr>
          <w:b/>
          <w:bCs/>
          <w:i/>
          <w:iCs/>
        </w:rPr>
        <w:t>RRCConnectionSetup</w:t>
      </w:r>
      <w:proofErr w:type="spellEnd"/>
      <w:r>
        <w:rPr>
          <w:b/>
          <w:bCs/>
        </w:rPr>
        <w:t>).</w:t>
      </w:r>
    </w:p>
    <w:p w14:paraId="6DF455F7" w14:textId="77777777" w:rsidR="00E33007" w:rsidRPr="00047586" w:rsidRDefault="00E33007" w:rsidP="00E33007">
      <w:pPr>
        <w:rPr>
          <w:b/>
          <w:bCs/>
        </w:rPr>
      </w:pPr>
      <w:r>
        <w:rPr>
          <w:b/>
          <w:bCs/>
        </w:rPr>
        <w:t>Proposal 3: UE shall report the GNSS position fix duration among the gap length values supported by network.</w:t>
      </w:r>
    </w:p>
    <w:p w14:paraId="2277546F" w14:textId="77777777" w:rsidR="009339CB" w:rsidRPr="006E13D1" w:rsidRDefault="009339CB" w:rsidP="009339CB"/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560AE" w14:textId="77777777" w:rsidR="002604F0" w:rsidRDefault="002604F0">
      <w:r>
        <w:separator/>
      </w:r>
    </w:p>
  </w:endnote>
  <w:endnote w:type="continuationSeparator" w:id="0">
    <w:p w14:paraId="3A060867" w14:textId="77777777" w:rsidR="002604F0" w:rsidRDefault="002604F0">
      <w:r>
        <w:continuationSeparator/>
      </w:r>
    </w:p>
  </w:endnote>
  <w:endnote w:type="continuationNotice" w:id="1">
    <w:p w14:paraId="238C6EFE" w14:textId="77777777" w:rsidR="002604F0" w:rsidRDefault="002604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36871" w14:textId="77777777" w:rsidR="002604F0" w:rsidRDefault="002604F0">
      <w:r>
        <w:separator/>
      </w:r>
    </w:p>
  </w:footnote>
  <w:footnote w:type="continuationSeparator" w:id="0">
    <w:p w14:paraId="0DCDCCE8" w14:textId="77777777" w:rsidR="002604F0" w:rsidRDefault="002604F0">
      <w:r>
        <w:continuationSeparator/>
      </w:r>
    </w:p>
  </w:footnote>
  <w:footnote w:type="continuationNotice" w:id="1">
    <w:p w14:paraId="040C2B14" w14:textId="77777777" w:rsidR="002604F0" w:rsidRDefault="002604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577E65"/>
    <w:multiLevelType w:val="hybridMultilevel"/>
    <w:tmpl w:val="E1761C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D05DA7"/>
    <w:multiLevelType w:val="hybridMultilevel"/>
    <w:tmpl w:val="B052A96C"/>
    <w:lvl w:ilvl="0" w:tplc="50149BC0">
      <w:start w:val="2"/>
      <w:numFmt w:val="decimal"/>
      <w:lvlText w:val="%1&gt;"/>
      <w:lvlJc w:val="left"/>
      <w:pPr>
        <w:ind w:left="644" w:hanging="360"/>
      </w:pPr>
      <w:rPr>
        <w:rFonts w:ascii="Courier New" w:hAnsi="Courier New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B8537FA"/>
    <w:multiLevelType w:val="hybridMultilevel"/>
    <w:tmpl w:val="4E2A2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537463"/>
    <w:multiLevelType w:val="hybridMultilevel"/>
    <w:tmpl w:val="81981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DFA6F92"/>
    <w:multiLevelType w:val="hybridMultilevel"/>
    <w:tmpl w:val="BDD082A4"/>
    <w:lvl w:ilvl="0" w:tplc="9E8C0F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852722B"/>
    <w:multiLevelType w:val="hybridMultilevel"/>
    <w:tmpl w:val="6A70CA58"/>
    <w:lvl w:ilvl="0" w:tplc="20000015">
      <w:start w:val="1"/>
      <w:numFmt w:val="upp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782268"/>
    <w:multiLevelType w:val="hybridMultilevel"/>
    <w:tmpl w:val="F4BC7C90"/>
    <w:lvl w:ilvl="0" w:tplc="1666D092">
      <w:start w:val="2"/>
      <w:numFmt w:val="decimal"/>
      <w:lvlText w:val="%1&gt;"/>
      <w:lvlJc w:val="left"/>
      <w:pPr>
        <w:ind w:left="644" w:hanging="360"/>
      </w:pPr>
      <w:rPr>
        <w:rFonts w:ascii="Courier New" w:hAnsi="Courier New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7"/>
  </w:num>
  <w:num w:numId="5" w16cid:durableId="630793192">
    <w:abstractNumId w:val="16"/>
  </w:num>
  <w:num w:numId="6" w16cid:durableId="1154301696">
    <w:abstractNumId w:val="20"/>
  </w:num>
  <w:num w:numId="7" w16cid:durableId="1489399165">
    <w:abstractNumId w:val="21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363675224">
    <w:abstractNumId w:val="12"/>
  </w:num>
  <w:num w:numId="19" w16cid:durableId="915556003">
    <w:abstractNumId w:val="18"/>
  </w:num>
  <w:num w:numId="20" w16cid:durableId="1210334901">
    <w:abstractNumId w:val="19"/>
  </w:num>
  <w:num w:numId="21" w16cid:durableId="1835411425">
    <w:abstractNumId w:val="14"/>
  </w:num>
  <w:num w:numId="22" w16cid:durableId="679048290">
    <w:abstractNumId w:val="15"/>
  </w:num>
  <w:num w:numId="23" w16cid:durableId="1566992520">
    <w:abstractNumId w:val="22"/>
  </w:num>
  <w:num w:numId="24" w16cid:durableId="1267688822">
    <w:abstractNumId w:val="13"/>
  </w:num>
  <w:num w:numId="25" w16cid:durableId="50451260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EAB"/>
    <w:rsid w:val="00004635"/>
    <w:rsid w:val="00006C10"/>
    <w:rsid w:val="0001077E"/>
    <w:rsid w:val="00016557"/>
    <w:rsid w:val="00023C40"/>
    <w:rsid w:val="0002507D"/>
    <w:rsid w:val="00033397"/>
    <w:rsid w:val="00040095"/>
    <w:rsid w:val="00047586"/>
    <w:rsid w:val="00062DA8"/>
    <w:rsid w:val="0006317C"/>
    <w:rsid w:val="00065268"/>
    <w:rsid w:val="0006587C"/>
    <w:rsid w:val="00073C9C"/>
    <w:rsid w:val="00076412"/>
    <w:rsid w:val="00080512"/>
    <w:rsid w:val="00086ED2"/>
    <w:rsid w:val="00090468"/>
    <w:rsid w:val="00094568"/>
    <w:rsid w:val="00096F10"/>
    <w:rsid w:val="000B7BCF"/>
    <w:rsid w:val="000C3560"/>
    <w:rsid w:val="000C522B"/>
    <w:rsid w:val="000C54EA"/>
    <w:rsid w:val="000D58AB"/>
    <w:rsid w:val="000E3315"/>
    <w:rsid w:val="000E56BA"/>
    <w:rsid w:val="000F37F7"/>
    <w:rsid w:val="00103CF7"/>
    <w:rsid w:val="00104082"/>
    <w:rsid w:val="001116D7"/>
    <w:rsid w:val="00112F1A"/>
    <w:rsid w:val="00113377"/>
    <w:rsid w:val="00115DFF"/>
    <w:rsid w:val="0012610D"/>
    <w:rsid w:val="001268B9"/>
    <w:rsid w:val="00131501"/>
    <w:rsid w:val="00145075"/>
    <w:rsid w:val="00153975"/>
    <w:rsid w:val="001628E6"/>
    <w:rsid w:val="001741A0"/>
    <w:rsid w:val="00175FA0"/>
    <w:rsid w:val="001766AF"/>
    <w:rsid w:val="0018542A"/>
    <w:rsid w:val="0019382C"/>
    <w:rsid w:val="00194CD0"/>
    <w:rsid w:val="001A35E5"/>
    <w:rsid w:val="001A7ED9"/>
    <w:rsid w:val="001B49C9"/>
    <w:rsid w:val="001C1468"/>
    <w:rsid w:val="001C23F4"/>
    <w:rsid w:val="001C32C7"/>
    <w:rsid w:val="001C4F79"/>
    <w:rsid w:val="001D3BF7"/>
    <w:rsid w:val="001D6C04"/>
    <w:rsid w:val="001E22AB"/>
    <w:rsid w:val="001F168B"/>
    <w:rsid w:val="001F72A7"/>
    <w:rsid w:val="001F7831"/>
    <w:rsid w:val="00203A31"/>
    <w:rsid w:val="00204045"/>
    <w:rsid w:val="00204895"/>
    <w:rsid w:val="0020712B"/>
    <w:rsid w:val="00216D43"/>
    <w:rsid w:val="00222AB7"/>
    <w:rsid w:val="0022606D"/>
    <w:rsid w:val="00231245"/>
    <w:rsid w:val="00231728"/>
    <w:rsid w:val="00244275"/>
    <w:rsid w:val="00244A05"/>
    <w:rsid w:val="00250404"/>
    <w:rsid w:val="00256B74"/>
    <w:rsid w:val="002604F0"/>
    <w:rsid w:val="002610D8"/>
    <w:rsid w:val="0026300E"/>
    <w:rsid w:val="002747EC"/>
    <w:rsid w:val="00284697"/>
    <w:rsid w:val="002855BF"/>
    <w:rsid w:val="00286717"/>
    <w:rsid w:val="00290A7C"/>
    <w:rsid w:val="002A777D"/>
    <w:rsid w:val="002B2988"/>
    <w:rsid w:val="002D2504"/>
    <w:rsid w:val="002D4B92"/>
    <w:rsid w:val="002D547C"/>
    <w:rsid w:val="002D6D7C"/>
    <w:rsid w:val="002F0D22"/>
    <w:rsid w:val="002F35BE"/>
    <w:rsid w:val="002F6421"/>
    <w:rsid w:val="00300985"/>
    <w:rsid w:val="00311B17"/>
    <w:rsid w:val="003172DC"/>
    <w:rsid w:val="003203E2"/>
    <w:rsid w:val="00325AE3"/>
    <w:rsid w:val="00326069"/>
    <w:rsid w:val="0035462D"/>
    <w:rsid w:val="0036459E"/>
    <w:rsid w:val="00364B41"/>
    <w:rsid w:val="00383096"/>
    <w:rsid w:val="00384CFF"/>
    <w:rsid w:val="0039346C"/>
    <w:rsid w:val="003977CC"/>
    <w:rsid w:val="003A41EF"/>
    <w:rsid w:val="003B40AD"/>
    <w:rsid w:val="003C39C9"/>
    <w:rsid w:val="003C4E37"/>
    <w:rsid w:val="003C6C64"/>
    <w:rsid w:val="003D0D1A"/>
    <w:rsid w:val="003D0FD0"/>
    <w:rsid w:val="003D764D"/>
    <w:rsid w:val="003E1033"/>
    <w:rsid w:val="003E16BE"/>
    <w:rsid w:val="003F4E28"/>
    <w:rsid w:val="003F76B6"/>
    <w:rsid w:val="004006E8"/>
    <w:rsid w:val="00401855"/>
    <w:rsid w:val="004110D9"/>
    <w:rsid w:val="0042161F"/>
    <w:rsid w:val="004267B4"/>
    <w:rsid w:val="004328A8"/>
    <w:rsid w:val="004344DD"/>
    <w:rsid w:val="00446C3A"/>
    <w:rsid w:val="004579B0"/>
    <w:rsid w:val="00465587"/>
    <w:rsid w:val="00467F35"/>
    <w:rsid w:val="00473B83"/>
    <w:rsid w:val="00477455"/>
    <w:rsid w:val="00482848"/>
    <w:rsid w:val="00490630"/>
    <w:rsid w:val="004A1F7B"/>
    <w:rsid w:val="004A5CA7"/>
    <w:rsid w:val="004C44D2"/>
    <w:rsid w:val="004D3376"/>
    <w:rsid w:val="004D3578"/>
    <w:rsid w:val="004D380D"/>
    <w:rsid w:val="004D519F"/>
    <w:rsid w:val="004E0D00"/>
    <w:rsid w:val="004E213A"/>
    <w:rsid w:val="004E7553"/>
    <w:rsid w:val="004F4540"/>
    <w:rsid w:val="004F73A7"/>
    <w:rsid w:val="00503171"/>
    <w:rsid w:val="005046EB"/>
    <w:rsid w:val="00506C28"/>
    <w:rsid w:val="0051248D"/>
    <w:rsid w:val="00534DA0"/>
    <w:rsid w:val="00537809"/>
    <w:rsid w:val="005432D9"/>
    <w:rsid w:val="00543E6C"/>
    <w:rsid w:val="00565087"/>
    <w:rsid w:val="0056573F"/>
    <w:rsid w:val="00567952"/>
    <w:rsid w:val="00570A94"/>
    <w:rsid w:val="00571279"/>
    <w:rsid w:val="00575FC5"/>
    <w:rsid w:val="005841A0"/>
    <w:rsid w:val="00587E7E"/>
    <w:rsid w:val="005945AF"/>
    <w:rsid w:val="005A12BE"/>
    <w:rsid w:val="005A13AB"/>
    <w:rsid w:val="005A1C81"/>
    <w:rsid w:val="005A49C6"/>
    <w:rsid w:val="005A4CF3"/>
    <w:rsid w:val="005C08C2"/>
    <w:rsid w:val="005C766E"/>
    <w:rsid w:val="005C7CD5"/>
    <w:rsid w:val="005D1A13"/>
    <w:rsid w:val="005F05EA"/>
    <w:rsid w:val="00611566"/>
    <w:rsid w:val="00622854"/>
    <w:rsid w:val="00644F6A"/>
    <w:rsid w:val="00646D99"/>
    <w:rsid w:val="00646F46"/>
    <w:rsid w:val="00656910"/>
    <w:rsid w:val="006574C0"/>
    <w:rsid w:val="00657EAB"/>
    <w:rsid w:val="00666B07"/>
    <w:rsid w:val="006905AF"/>
    <w:rsid w:val="00691423"/>
    <w:rsid w:val="00696821"/>
    <w:rsid w:val="006A2C51"/>
    <w:rsid w:val="006A36DA"/>
    <w:rsid w:val="006C1EEC"/>
    <w:rsid w:val="006C66D8"/>
    <w:rsid w:val="006C66E4"/>
    <w:rsid w:val="006D1BE2"/>
    <w:rsid w:val="006D1E24"/>
    <w:rsid w:val="006D35DE"/>
    <w:rsid w:val="006E1057"/>
    <w:rsid w:val="006E1417"/>
    <w:rsid w:val="006E7539"/>
    <w:rsid w:val="006F6A2C"/>
    <w:rsid w:val="00702C7C"/>
    <w:rsid w:val="007069DC"/>
    <w:rsid w:val="00710201"/>
    <w:rsid w:val="007161B4"/>
    <w:rsid w:val="0072073A"/>
    <w:rsid w:val="00723B23"/>
    <w:rsid w:val="00725251"/>
    <w:rsid w:val="007312B9"/>
    <w:rsid w:val="007342B5"/>
    <w:rsid w:val="00734A5B"/>
    <w:rsid w:val="00737AC1"/>
    <w:rsid w:val="00744E76"/>
    <w:rsid w:val="00757D40"/>
    <w:rsid w:val="007662B5"/>
    <w:rsid w:val="00766AAB"/>
    <w:rsid w:val="00766F1A"/>
    <w:rsid w:val="00767C81"/>
    <w:rsid w:val="007722C2"/>
    <w:rsid w:val="007729DC"/>
    <w:rsid w:val="00781F0F"/>
    <w:rsid w:val="0078727C"/>
    <w:rsid w:val="0079049D"/>
    <w:rsid w:val="00793274"/>
    <w:rsid w:val="00793DC5"/>
    <w:rsid w:val="00796823"/>
    <w:rsid w:val="007A2E55"/>
    <w:rsid w:val="007A3161"/>
    <w:rsid w:val="007B18D8"/>
    <w:rsid w:val="007C095F"/>
    <w:rsid w:val="007C19FA"/>
    <w:rsid w:val="007C2DD0"/>
    <w:rsid w:val="007E4FCE"/>
    <w:rsid w:val="007F2E08"/>
    <w:rsid w:val="008024FA"/>
    <w:rsid w:val="008028A4"/>
    <w:rsid w:val="00813245"/>
    <w:rsid w:val="00822957"/>
    <w:rsid w:val="00830CB4"/>
    <w:rsid w:val="00833346"/>
    <w:rsid w:val="00840DE0"/>
    <w:rsid w:val="0084234D"/>
    <w:rsid w:val="0084363D"/>
    <w:rsid w:val="008442D8"/>
    <w:rsid w:val="00847769"/>
    <w:rsid w:val="00847CD0"/>
    <w:rsid w:val="008522AA"/>
    <w:rsid w:val="00854673"/>
    <w:rsid w:val="008607A8"/>
    <w:rsid w:val="0086115D"/>
    <w:rsid w:val="0086354A"/>
    <w:rsid w:val="008664CF"/>
    <w:rsid w:val="008768CA"/>
    <w:rsid w:val="00876BEF"/>
    <w:rsid w:val="00877EF9"/>
    <w:rsid w:val="00880559"/>
    <w:rsid w:val="0088076C"/>
    <w:rsid w:val="00880F8D"/>
    <w:rsid w:val="0088760B"/>
    <w:rsid w:val="008B1D31"/>
    <w:rsid w:val="008B5306"/>
    <w:rsid w:val="008B54E8"/>
    <w:rsid w:val="008C2E2A"/>
    <w:rsid w:val="008C3057"/>
    <w:rsid w:val="008C3682"/>
    <w:rsid w:val="008D2E4D"/>
    <w:rsid w:val="008D7D73"/>
    <w:rsid w:val="008F396F"/>
    <w:rsid w:val="008F3DCD"/>
    <w:rsid w:val="0090271F"/>
    <w:rsid w:val="00902DB9"/>
    <w:rsid w:val="0090466A"/>
    <w:rsid w:val="00905E5A"/>
    <w:rsid w:val="00912847"/>
    <w:rsid w:val="00921B8C"/>
    <w:rsid w:val="00923655"/>
    <w:rsid w:val="00924451"/>
    <w:rsid w:val="009248C6"/>
    <w:rsid w:val="009339CB"/>
    <w:rsid w:val="009354AF"/>
    <w:rsid w:val="00936016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86924"/>
    <w:rsid w:val="00991902"/>
    <w:rsid w:val="009928A9"/>
    <w:rsid w:val="009A0AF3"/>
    <w:rsid w:val="009A64DC"/>
    <w:rsid w:val="009B07CD"/>
    <w:rsid w:val="009B51FC"/>
    <w:rsid w:val="009B5543"/>
    <w:rsid w:val="009C19E9"/>
    <w:rsid w:val="009D74A6"/>
    <w:rsid w:val="009E0E87"/>
    <w:rsid w:val="009E6B6A"/>
    <w:rsid w:val="009F16C3"/>
    <w:rsid w:val="009F4EAE"/>
    <w:rsid w:val="00A052DB"/>
    <w:rsid w:val="00A07096"/>
    <w:rsid w:val="00A10F02"/>
    <w:rsid w:val="00A12604"/>
    <w:rsid w:val="00A17176"/>
    <w:rsid w:val="00A17937"/>
    <w:rsid w:val="00A17EC1"/>
    <w:rsid w:val="00A204CA"/>
    <w:rsid w:val="00A209D6"/>
    <w:rsid w:val="00A213BD"/>
    <w:rsid w:val="00A22738"/>
    <w:rsid w:val="00A36F5F"/>
    <w:rsid w:val="00A40D54"/>
    <w:rsid w:val="00A4250E"/>
    <w:rsid w:val="00A42D32"/>
    <w:rsid w:val="00A430EC"/>
    <w:rsid w:val="00A53724"/>
    <w:rsid w:val="00A54B2B"/>
    <w:rsid w:val="00A61162"/>
    <w:rsid w:val="00A66782"/>
    <w:rsid w:val="00A703B6"/>
    <w:rsid w:val="00A82346"/>
    <w:rsid w:val="00A9671C"/>
    <w:rsid w:val="00AA1553"/>
    <w:rsid w:val="00AA2EDC"/>
    <w:rsid w:val="00AA383D"/>
    <w:rsid w:val="00AA4FE4"/>
    <w:rsid w:val="00AC5BDC"/>
    <w:rsid w:val="00AD5E8A"/>
    <w:rsid w:val="00AD7E7C"/>
    <w:rsid w:val="00AF0D21"/>
    <w:rsid w:val="00B025BA"/>
    <w:rsid w:val="00B03124"/>
    <w:rsid w:val="00B05380"/>
    <w:rsid w:val="00B05962"/>
    <w:rsid w:val="00B10F20"/>
    <w:rsid w:val="00B15449"/>
    <w:rsid w:val="00B16C2F"/>
    <w:rsid w:val="00B2036C"/>
    <w:rsid w:val="00B22EDC"/>
    <w:rsid w:val="00B27303"/>
    <w:rsid w:val="00B321F3"/>
    <w:rsid w:val="00B36377"/>
    <w:rsid w:val="00B42DAE"/>
    <w:rsid w:val="00B4462C"/>
    <w:rsid w:val="00B44EF1"/>
    <w:rsid w:val="00B47541"/>
    <w:rsid w:val="00B47FD1"/>
    <w:rsid w:val="00B516BB"/>
    <w:rsid w:val="00B5751D"/>
    <w:rsid w:val="00B57AFF"/>
    <w:rsid w:val="00B669E9"/>
    <w:rsid w:val="00B66C57"/>
    <w:rsid w:val="00B67211"/>
    <w:rsid w:val="00B7538C"/>
    <w:rsid w:val="00B76C1C"/>
    <w:rsid w:val="00B84DB2"/>
    <w:rsid w:val="00BA2A9D"/>
    <w:rsid w:val="00BC3555"/>
    <w:rsid w:val="00BC7EF2"/>
    <w:rsid w:val="00BD4393"/>
    <w:rsid w:val="00BD5EDB"/>
    <w:rsid w:val="00C072C3"/>
    <w:rsid w:val="00C079BD"/>
    <w:rsid w:val="00C12B51"/>
    <w:rsid w:val="00C20B03"/>
    <w:rsid w:val="00C20F22"/>
    <w:rsid w:val="00C240FD"/>
    <w:rsid w:val="00C24650"/>
    <w:rsid w:val="00C25465"/>
    <w:rsid w:val="00C31806"/>
    <w:rsid w:val="00C322D7"/>
    <w:rsid w:val="00C33079"/>
    <w:rsid w:val="00C371DE"/>
    <w:rsid w:val="00C4654F"/>
    <w:rsid w:val="00C51AAE"/>
    <w:rsid w:val="00C55A12"/>
    <w:rsid w:val="00C6553E"/>
    <w:rsid w:val="00C83A13"/>
    <w:rsid w:val="00C86F10"/>
    <w:rsid w:val="00C8707C"/>
    <w:rsid w:val="00C9068C"/>
    <w:rsid w:val="00C92967"/>
    <w:rsid w:val="00CA041F"/>
    <w:rsid w:val="00CA3D0C"/>
    <w:rsid w:val="00CA654B"/>
    <w:rsid w:val="00CB72B8"/>
    <w:rsid w:val="00CC6205"/>
    <w:rsid w:val="00CD0BA8"/>
    <w:rsid w:val="00CD4C7B"/>
    <w:rsid w:val="00CD58FE"/>
    <w:rsid w:val="00CF02C5"/>
    <w:rsid w:val="00CF13AD"/>
    <w:rsid w:val="00CF360F"/>
    <w:rsid w:val="00D0084A"/>
    <w:rsid w:val="00D24AF9"/>
    <w:rsid w:val="00D27E9D"/>
    <w:rsid w:val="00D33BE3"/>
    <w:rsid w:val="00D3792D"/>
    <w:rsid w:val="00D53F2B"/>
    <w:rsid w:val="00D54820"/>
    <w:rsid w:val="00D55E47"/>
    <w:rsid w:val="00D62E19"/>
    <w:rsid w:val="00D67CD1"/>
    <w:rsid w:val="00D7170A"/>
    <w:rsid w:val="00D71B42"/>
    <w:rsid w:val="00D738D6"/>
    <w:rsid w:val="00D755FE"/>
    <w:rsid w:val="00D75BAE"/>
    <w:rsid w:val="00D76A0A"/>
    <w:rsid w:val="00D80795"/>
    <w:rsid w:val="00D854BE"/>
    <w:rsid w:val="00D87E00"/>
    <w:rsid w:val="00D9134D"/>
    <w:rsid w:val="00D9402A"/>
    <w:rsid w:val="00D96D11"/>
    <w:rsid w:val="00DA61F1"/>
    <w:rsid w:val="00DA7A03"/>
    <w:rsid w:val="00DB0DB8"/>
    <w:rsid w:val="00DB1818"/>
    <w:rsid w:val="00DC309B"/>
    <w:rsid w:val="00DC4DA2"/>
    <w:rsid w:val="00DC5261"/>
    <w:rsid w:val="00DC5477"/>
    <w:rsid w:val="00DD6181"/>
    <w:rsid w:val="00DE25D2"/>
    <w:rsid w:val="00DE3A91"/>
    <w:rsid w:val="00DF7C20"/>
    <w:rsid w:val="00E021A1"/>
    <w:rsid w:val="00E038FB"/>
    <w:rsid w:val="00E241A2"/>
    <w:rsid w:val="00E309B8"/>
    <w:rsid w:val="00E33007"/>
    <w:rsid w:val="00E35DB9"/>
    <w:rsid w:val="00E37561"/>
    <w:rsid w:val="00E446FE"/>
    <w:rsid w:val="00E46C08"/>
    <w:rsid w:val="00E471CF"/>
    <w:rsid w:val="00E62835"/>
    <w:rsid w:val="00E6480E"/>
    <w:rsid w:val="00E651FA"/>
    <w:rsid w:val="00E74A91"/>
    <w:rsid w:val="00E77645"/>
    <w:rsid w:val="00E83697"/>
    <w:rsid w:val="00E859B6"/>
    <w:rsid w:val="00E87827"/>
    <w:rsid w:val="00E95460"/>
    <w:rsid w:val="00EA1F24"/>
    <w:rsid w:val="00EA5197"/>
    <w:rsid w:val="00EA66C9"/>
    <w:rsid w:val="00EB3899"/>
    <w:rsid w:val="00EB4701"/>
    <w:rsid w:val="00EB5D32"/>
    <w:rsid w:val="00EC4A25"/>
    <w:rsid w:val="00ED4BE4"/>
    <w:rsid w:val="00ED5C67"/>
    <w:rsid w:val="00EE37EA"/>
    <w:rsid w:val="00EE5E16"/>
    <w:rsid w:val="00EF612C"/>
    <w:rsid w:val="00F025A2"/>
    <w:rsid w:val="00F036E9"/>
    <w:rsid w:val="00F07388"/>
    <w:rsid w:val="00F07EE3"/>
    <w:rsid w:val="00F14801"/>
    <w:rsid w:val="00F14920"/>
    <w:rsid w:val="00F2026E"/>
    <w:rsid w:val="00F2210A"/>
    <w:rsid w:val="00F31372"/>
    <w:rsid w:val="00F37743"/>
    <w:rsid w:val="00F40C2F"/>
    <w:rsid w:val="00F42493"/>
    <w:rsid w:val="00F46665"/>
    <w:rsid w:val="00F5271C"/>
    <w:rsid w:val="00F54A3D"/>
    <w:rsid w:val="00F54CB0"/>
    <w:rsid w:val="00F579CD"/>
    <w:rsid w:val="00F653B8"/>
    <w:rsid w:val="00F71B89"/>
    <w:rsid w:val="00F7353C"/>
    <w:rsid w:val="00F750ED"/>
    <w:rsid w:val="00F76F8F"/>
    <w:rsid w:val="00F8310E"/>
    <w:rsid w:val="00F87048"/>
    <w:rsid w:val="00F87257"/>
    <w:rsid w:val="00F87D15"/>
    <w:rsid w:val="00F90783"/>
    <w:rsid w:val="00F92A97"/>
    <w:rsid w:val="00F941DF"/>
    <w:rsid w:val="00F946EB"/>
    <w:rsid w:val="00FA1266"/>
    <w:rsid w:val="00FA1F1B"/>
    <w:rsid w:val="00FB2A1C"/>
    <w:rsid w:val="00FB336F"/>
    <w:rsid w:val="00FB36FA"/>
    <w:rsid w:val="00FC1192"/>
    <w:rsid w:val="00FE106D"/>
    <w:rsid w:val="00FE251B"/>
    <w:rsid w:val="11C06CFC"/>
    <w:rsid w:val="2B9DB71C"/>
    <w:rsid w:val="2C399FA3"/>
    <w:rsid w:val="2D43B5C4"/>
    <w:rsid w:val="4E680A80"/>
    <w:rsid w:val="5327B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007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,목록단락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9360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Normal"/>
    <w:link w:val="ProposalChar"/>
    <w:qFormat/>
    <w:rsid w:val="00B6721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ProposalChar">
    <w:name w:val="Proposal Char"/>
    <w:link w:val="Proposal"/>
    <w:qFormat/>
    <w:rsid w:val="00B67211"/>
    <w:rPr>
      <w:rFonts w:ascii="Arial" w:eastAsia="宋体" w:hAnsi="Arial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DA61F1"/>
    <w:rPr>
      <w:lang w:eastAsia="en-US"/>
    </w:rPr>
  </w:style>
  <w:style w:type="character" w:styleId="Emphasis">
    <w:name w:val="Emphasis"/>
    <w:uiPriority w:val="20"/>
    <w:qFormat/>
    <w:rsid w:val="00DA61F1"/>
    <w:rPr>
      <w:i/>
      <w:iCs/>
    </w:rPr>
  </w:style>
  <w:style w:type="paragraph" w:customStyle="1" w:styleId="DraftProposal">
    <w:name w:val="Draft Proposal"/>
    <w:basedOn w:val="BodyText"/>
    <w:next w:val="Normal"/>
    <w:uiPriority w:val="99"/>
    <w:qFormat/>
    <w:rsid w:val="00DA61F1"/>
    <w:pPr>
      <w:tabs>
        <w:tab w:val="num" w:pos="720"/>
        <w:tab w:val="left" w:pos="1701"/>
      </w:tabs>
      <w:spacing w:after="160" w:line="259" w:lineRule="auto"/>
      <w:ind w:left="720" w:hanging="360"/>
    </w:pPr>
    <w:rPr>
      <w:rFonts w:ascii="Arial" w:eastAsia="Calibri" w:hAnsi="Arial" w:cs="Arial"/>
      <w:b/>
      <w:bCs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D71B42"/>
    <w:rPr>
      <w:lang w:eastAsia="en-US"/>
    </w:rPr>
  </w:style>
  <w:style w:type="character" w:styleId="CommentReference">
    <w:name w:val="annotation reference"/>
    <w:basedOn w:val="DefaultParagraphFont"/>
    <w:rsid w:val="00D71B42"/>
    <w:rPr>
      <w:sz w:val="16"/>
      <w:szCs w:val="16"/>
    </w:rPr>
  </w:style>
  <w:style w:type="character" w:customStyle="1" w:styleId="B1Char1">
    <w:name w:val="B1 Char1"/>
    <w:link w:val="B1"/>
    <w:qFormat/>
    <w:locked/>
    <w:rsid w:val="00F750ED"/>
    <w:rPr>
      <w:lang w:eastAsia="en-US"/>
    </w:rPr>
  </w:style>
  <w:style w:type="character" w:customStyle="1" w:styleId="B2Char">
    <w:name w:val="B2 Char"/>
    <w:link w:val="B2"/>
    <w:qFormat/>
    <w:locked/>
    <w:rsid w:val="00F750ED"/>
    <w:rPr>
      <w:lang w:eastAsia="en-US"/>
    </w:rPr>
  </w:style>
  <w:style w:type="character" w:customStyle="1" w:styleId="B3Char2">
    <w:name w:val="B3 Char2"/>
    <w:link w:val="B3"/>
    <w:qFormat/>
    <w:rsid w:val="007722C2"/>
    <w:rPr>
      <w:lang w:eastAsia="en-US"/>
    </w:rPr>
  </w:style>
  <w:style w:type="character" w:customStyle="1" w:styleId="THChar">
    <w:name w:val="TH Char"/>
    <w:link w:val="TH"/>
    <w:qFormat/>
    <w:rsid w:val="003C39C9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3C39C9"/>
    <w:rPr>
      <w:rFonts w:ascii="Courier New" w:hAnsi="Courier New"/>
      <w:noProof/>
      <w:sz w:val="16"/>
      <w:lang w:eastAsia="en-US"/>
    </w:rPr>
  </w:style>
  <w:style w:type="character" w:styleId="Mention">
    <w:name w:val="Mention"/>
    <w:basedOn w:val="DefaultParagraphFont"/>
    <w:uiPriority w:val="99"/>
    <w:unhideWhenUsed/>
    <w:rsid w:val="000E56B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6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877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51188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6254</CharactersWithSpaces>
  <SharedDoc>false</SharedDoc>
  <HyperlinkBase/>
  <HLinks>
    <vt:vector size="6" baseType="variant">
      <vt:variant>
        <vt:i4>5242930</vt:i4>
      </vt:variant>
      <vt:variant>
        <vt:i4>0</vt:i4>
      </vt:variant>
      <vt:variant>
        <vt:i4>0</vt:i4>
      </vt:variant>
      <vt:variant>
        <vt:i4>5</vt:i4>
      </vt:variant>
      <vt:variant>
        <vt:lpwstr>mailto:mads.lauridsen@nokia.com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2024-04-05T08:11:00Z</dcterms:created>
  <dcterms:modified xsi:type="dcterms:W3CDTF">2024-04-05T09:24:00Z</dcterms:modified>
  <cp:category/>
</cp:coreProperties>
</file>